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rFonts w:ascii="方正小标宋简体" w:hAnsi="方正小标宋_GBK" w:eastAsia="方正小标宋简体" w:cs="方正小标宋_GBK"/>
          <w:sz w:val="48"/>
          <w:szCs w:val="48"/>
        </w:rPr>
      </w:pPr>
      <w:r>
        <w:rPr>
          <w:rFonts w:hint="eastAsia" w:ascii="方正小标宋简体" w:hAnsi="方正小标宋_GBK" w:eastAsia="方正小标宋简体" w:cs="方正小标宋_GBK"/>
          <w:sz w:val="48"/>
          <w:szCs w:val="48"/>
        </w:rPr>
        <w:t>第十届四川省律师协会专门委员会</w:t>
      </w:r>
    </w:p>
    <w:p>
      <w:pPr>
        <w:jc w:val="center"/>
        <w:rPr>
          <w:rFonts w:ascii="方正小标宋简体" w:hAnsi="方正小标宋_GBK" w:eastAsia="方正小标宋简体" w:cs="方正小标宋_GBK"/>
          <w:sz w:val="48"/>
          <w:szCs w:val="48"/>
        </w:rPr>
      </w:pPr>
      <w:r>
        <w:rPr>
          <w:rFonts w:hint="eastAsia" w:ascii="方正小标宋简体" w:hAnsi="方正小标宋_GBK" w:eastAsia="方正小标宋简体" w:cs="方正小标宋_GBK"/>
          <w:sz w:val="48"/>
          <w:szCs w:val="48"/>
        </w:rPr>
        <w:t>委员候选人登记表</w:t>
      </w:r>
    </w:p>
    <w:p>
      <w:pPr>
        <w:jc w:val="center"/>
        <w:rPr>
          <w:rFonts w:ascii="方正小标宋简体" w:eastAsia="方正小标宋简体"/>
          <w:sz w:val="72"/>
          <w:szCs w:val="72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spacing w:line="360" w:lineRule="auto"/>
        <w:ind w:firstLine="720" w:firstLineChars="200"/>
        <w:rPr>
          <w:sz w:val="36"/>
          <w:szCs w:val="36"/>
        </w:rPr>
      </w:pPr>
    </w:p>
    <w:p>
      <w:pPr>
        <w:spacing w:line="360" w:lineRule="auto"/>
        <w:ind w:firstLine="720" w:firstLineChars="200"/>
        <w:rPr>
          <w:sz w:val="36"/>
          <w:szCs w:val="36"/>
        </w:rPr>
      </w:pPr>
    </w:p>
    <w:p>
      <w:pPr>
        <w:spacing w:line="360" w:lineRule="auto"/>
        <w:ind w:firstLine="720" w:firstLineChars="200"/>
        <w:rPr>
          <w:sz w:val="36"/>
          <w:szCs w:val="36"/>
        </w:rPr>
      </w:pPr>
    </w:p>
    <w:p>
      <w:pPr>
        <w:spacing w:line="360" w:lineRule="auto"/>
        <w:ind w:firstLine="720" w:firstLineChars="200"/>
        <w:rPr>
          <w:sz w:val="36"/>
          <w:szCs w:val="36"/>
        </w:rPr>
      </w:pPr>
    </w:p>
    <w:p>
      <w:pPr>
        <w:spacing w:line="360" w:lineRule="auto"/>
        <w:rPr>
          <w:sz w:val="30"/>
          <w:szCs w:val="30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9"/>
        <w:gridCol w:w="319"/>
        <w:gridCol w:w="4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spacing w:val="-28"/>
                <w:w w:val="8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市      （州）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00" w:lineRule="exact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：</w:t>
            </w:r>
          </w:p>
        </w:tc>
        <w:tc>
          <w:tcPr>
            <w:tcW w:w="4200" w:type="dxa"/>
            <w:tcBorders>
              <w:top w:val="nil"/>
              <w:left w:val="nil"/>
              <w:right w:val="nil"/>
            </w:tcBorders>
          </w:tcPr>
          <w:p>
            <w:pPr>
              <w:spacing w:line="360" w:lineRule="auto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00" w:lineRule="exact"/>
              <w:jc w:val="distribute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律师事务所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00" w:lineRule="exact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：</w:t>
            </w:r>
          </w:p>
        </w:tc>
        <w:tc>
          <w:tcPr>
            <w:tcW w:w="4200" w:type="dxa"/>
            <w:tcBorders>
              <w:left w:val="nil"/>
              <w:right w:val="nil"/>
            </w:tcBorders>
          </w:tcPr>
          <w:p>
            <w:pPr>
              <w:spacing w:line="360" w:lineRule="auto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00" w:lineRule="exact"/>
              <w:jc w:val="distribute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姓名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00" w:lineRule="exact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：</w:t>
            </w:r>
          </w:p>
        </w:tc>
        <w:tc>
          <w:tcPr>
            <w:tcW w:w="4200" w:type="dxa"/>
            <w:tcBorders>
              <w:left w:val="nil"/>
              <w:right w:val="nil"/>
            </w:tcBorders>
          </w:tcPr>
          <w:p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>
      <w:pPr>
        <w:spacing w:line="360" w:lineRule="auto"/>
        <w:rPr>
          <w:sz w:val="30"/>
          <w:szCs w:val="30"/>
        </w:rPr>
      </w:pPr>
    </w:p>
    <w:p>
      <w:pPr>
        <w:rPr>
          <w:spacing w:val="-34"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spacing w:line="60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四川省律师协会</w:t>
      </w:r>
    </w:p>
    <w:p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填报说明</w:t>
      </w:r>
    </w:p>
    <w:p>
      <w:pPr>
        <w:spacing w:line="440" w:lineRule="exact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仿宋_GB2312" w:hAnsi="黑体" w:eastAsia="仿宋_GB2312" w:cs="Times New Roman"/>
          <w:sz w:val="24"/>
          <w:szCs w:val="24"/>
        </w:rPr>
      </w:pPr>
      <w:r>
        <w:rPr>
          <w:rFonts w:hint="eastAsia" w:ascii="仿宋_GB2312" w:hAnsi="黑体" w:eastAsia="仿宋_GB2312" w:cs="Times New Roman"/>
          <w:sz w:val="24"/>
          <w:szCs w:val="24"/>
        </w:rPr>
        <w:t>填报人要按照本说明如实</w:t>
      </w:r>
      <w:r>
        <w:rPr>
          <w:rFonts w:hint="eastAsia" w:ascii="仿宋_GB2312" w:hAnsi="黑体" w:eastAsia="仿宋_GB2312" w:cs="Times New Roman"/>
          <w:sz w:val="24"/>
          <w:szCs w:val="24"/>
          <w:lang w:val="zh-CN"/>
        </w:rPr>
        <w:t>认真填写，</w:t>
      </w:r>
      <w:r>
        <w:rPr>
          <w:rFonts w:hint="eastAsia" w:ascii="仿宋_GB2312" w:hAnsi="黑体" w:eastAsia="仿宋_GB2312" w:cs="Times New Roman"/>
          <w:sz w:val="24"/>
          <w:szCs w:val="24"/>
        </w:rPr>
        <w:t>各市（州）律师协会要对填写内容认真审核。登记表一式两份，报四川省律师协会一份，各</w:t>
      </w:r>
      <w:r>
        <w:rPr>
          <w:rFonts w:hint="eastAsia" w:ascii="仿宋_GB2312" w:hAnsi="黑体" w:eastAsia="仿宋_GB2312" w:cs="Times New Roman"/>
          <w:sz w:val="24"/>
          <w:szCs w:val="24"/>
          <w:lang w:eastAsia="zh-Hans"/>
        </w:rPr>
        <w:t>市</w:t>
      </w:r>
      <w:r>
        <w:rPr>
          <w:rFonts w:ascii="仿宋_GB2312" w:hAnsi="黑体" w:eastAsia="仿宋_GB2312" w:cs="Times New Roman"/>
          <w:sz w:val="24"/>
          <w:szCs w:val="24"/>
          <w:lang w:eastAsia="zh-Hans"/>
        </w:rPr>
        <w:t>（</w:t>
      </w:r>
      <w:r>
        <w:rPr>
          <w:rFonts w:hint="eastAsia" w:ascii="仿宋_GB2312" w:hAnsi="黑体" w:eastAsia="仿宋_GB2312" w:cs="Times New Roman"/>
          <w:sz w:val="24"/>
          <w:szCs w:val="24"/>
          <w:lang w:eastAsia="zh-Hans"/>
        </w:rPr>
        <w:t>州</w:t>
      </w:r>
      <w:r>
        <w:rPr>
          <w:rFonts w:ascii="仿宋_GB2312" w:hAnsi="黑体" w:eastAsia="仿宋_GB2312" w:cs="Times New Roman"/>
          <w:sz w:val="24"/>
          <w:szCs w:val="24"/>
          <w:lang w:eastAsia="zh-Hans"/>
        </w:rPr>
        <w:t>）</w:t>
      </w:r>
      <w:r>
        <w:rPr>
          <w:rFonts w:hint="eastAsia" w:ascii="仿宋_GB2312" w:hAnsi="黑体" w:eastAsia="仿宋_GB2312" w:cs="Times New Roman"/>
          <w:sz w:val="24"/>
          <w:szCs w:val="24"/>
        </w:rPr>
        <w:t>律师协会留</w:t>
      </w:r>
      <w:r>
        <w:rPr>
          <w:rFonts w:hint="eastAsia" w:ascii="仿宋_GB2312" w:hAnsi="黑体" w:eastAsia="仿宋_GB2312" w:cs="Times New Roman"/>
          <w:sz w:val="24"/>
          <w:szCs w:val="24"/>
          <w:lang w:eastAsia="zh-Hans"/>
        </w:rPr>
        <w:t>存</w:t>
      </w:r>
      <w:r>
        <w:rPr>
          <w:rFonts w:hint="eastAsia" w:ascii="仿宋_GB2312" w:hAnsi="黑体" w:eastAsia="仿宋_GB2312" w:cs="Times New Roman"/>
          <w:sz w:val="24"/>
          <w:szCs w:val="24"/>
        </w:rPr>
        <w:t>一份。</w:t>
      </w:r>
    </w:p>
    <w:p>
      <w:pPr>
        <w:spacing w:line="440" w:lineRule="exact"/>
        <w:rPr>
          <w:rFonts w:ascii="仿宋_GB2312" w:hAnsi="黑体" w:eastAsia="仿宋_GB2312" w:cs="Times New Roman"/>
          <w:sz w:val="24"/>
          <w:szCs w:val="24"/>
        </w:rPr>
      </w:pPr>
      <w:r>
        <w:rPr>
          <w:rFonts w:hint="eastAsia" w:ascii="仿宋_GB2312" w:hAnsi="黑体" w:eastAsia="仿宋_GB2312" w:cs="Times New Roman"/>
          <w:sz w:val="24"/>
          <w:szCs w:val="24"/>
        </w:rPr>
        <w:t xml:space="preserve">    1.“民族”要写全称。如：“汉族”“土家族”，不能简称“汉”“土”等。</w:t>
      </w:r>
    </w:p>
    <w:p>
      <w:pPr>
        <w:spacing w:line="440" w:lineRule="exact"/>
        <w:rPr>
          <w:rFonts w:ascii="仿宋_GB2312" w:hAnsi="黑体" w:eastAsia="仿宋_GB2312" w:cs="Times New Roman"/>
          <w:sz w:val="24"/>
          <w:szCs w:val="24"/>
        </w:rPr>
      </w:pPr>
      <w:r>
        <w:rPr>
          <w:rFonts w:hint="eastAsia" w:ascii="仿宋_GB2312" w:hAnsi="黑体" w:eastAsia="仿宋_GB2312" w:cs="Times New Roman"/>
          <w:sz w:val="24"/>
          <w:szCs w:val="24"/>
        </w:rPr>
        <w:t xml:space="preserve">    2.“政治面貌”填写“中共党员”“民主党派”“无党派”</w:t>
      </w:r>
      <w:bookmarkStart w:id="0" w:name="_GoBack"/>
      <w:bookmarkEnd w:id="0"/>
      <w:r>
        <w:rPr>
          <w:rFonts w:hint="eastAsia" w:ascii="仿宋_GB2312" w:hAnsi="黑体" w:eastAsia="仿宋_GB2312" w:cs="Times New Roman"/>
          <w:sz w:val="24"/>
          <w:szCs w:val="24"/>
        </w:rPr>
        <w:t>“群众”，民主党派要填写规范简称。</w:t>
      </w:r>
    </w:p>
    <w:p>
      <w:pPr>
        <w:spacing w:line="440" w:lineRule="exact"/>
        <w:rPr>
          <w:rFonts w:ascii="仿宋_GB2312" w:hAnsi="黑体" w:eastAsia="仿宋_GB2312" w:cs="Times New Roman"/>
          <w:sz w:val="24"/>
          <w:szCs w:val="24"/>
        </w:rPr>
      </w:pPr>
      <w:r>
        <w:rPr>
          <w:rFonts w:hint="eastAsia" w:ascii="仿宋_GB2312" w:hAnsi="黑体" w:eastAsia="仿宋_GB2312" w:cs="Times New Roman"/>
          <w:sz w:val="24"/>
          <w:szCs w:val="24"/>
        </w:rPr>
        <w:t xml:space="preserve">    3.“出生年月”按公历填写年月。</w:t>
      </w:r>
    </w:p>
    <w:p>
      <w:pPr>
        <w:spacing w:line="440" w:lineRule="exact"/>
        <w:rPr>
          <w:rFonts w:ascii="仿宋_GB2312" w:hAnsi="黑体" w:eastAsia="仿宋_GB2312" w:cs="Times New Roman"/>
          <w:sz w:val="24"/>
          <w:szCs w:val="24"/>
        </w:rPr>
      </w:pPr>
      <w:r>
        <w:rPr>
          <w:rFonts w:hint="eastAsia" w:ascii="仿宋_GB2312" w:hAnsi="黑体" w:eastAsia="仿宋_GB2312" w:cs="Times New Roman"/>
          <w:sz w:val="24"/>
          <w:szCs w:val="24"/>
        </w:rPr>
        <w:t xml:space="preserve">    4.“起始执业年月”按取得律师执业证书的时间，非首次执业的，以本次取得律师执业证书的时间为准。</w:t>
      </w:r>
    </w:p>
    <w:p>
      <w:pPr>
        <w:spacing w:line="440" w:lineRule="exact"/>
        <w:ind w:firstLine="480" w:firstLineChars="200"/>
        <w:rPr>
          <w:rFonts w:ascii="仿宋_GB2312" w:hAnsi="黑体" w:eastAsia="仿宋_GB2312" w:cs="Times New Roman"/>
          <w:sz w:val="24"/>
          <w:szCs w:val="24"/>
        </w:rPr>
      </w:pPr>
      <w:r>
        <w:rPr>
          <w:rFonts w:hint="eastAsia" w:ascii="仿宋_GB2312" w:hAnsi="黑体" w:eastAsia="仿宋_GB2312" w:cs="Times New Roman"/>
          <w:sz w:val="24"/>
          <w:szCs w:val="24"/>
        </w:rPr>
        <w:t>5.“委员候选人拟加入专门委员会”，委员候选人写明拟加入委员会名称。</w:t>
      </w:r>
    </w:p>
    <w:p>
      <w:pPr>
        <w:spacing w:line="440" w:lineRule="exact"/>
        <w:ind w:firstLine="480"/>
        <w:rPr>
          <w:rFonts w:ascii="仿宋_GB2312" w:hAnsi="黑体" w:eastAsia="仿宋_GB2312" w:cs="Times New Roman"/>
          <w:sz w:val="24"/>
          <w:szCs w:val="24"/>
        </w:rPr>
      </w:pPr>
      <w:r>
        <w:rPr>
          <w:rFonts w:hint="eastAsia" w:ascii="仿宋_GB2312" w:hAnsi="黑体" w:eastAsia="仿宋_GB2312" w:cs="Times New Roman"/>
          <w:sz w:val="24"/>
          <w:szCs w:val="24"/>
        </w:rPr>
        <w:t>6.“学历学位”按国家教育行政部门的规定填写在国内外获得的、国家承认的最高学历或学位。党校学历前加“中央党校”或“省级党校”。</w:t>
      </w:r>
    </w:p>
    <w:p>
      <w:pPr>
        <w:spacing w:line="440" w:lineRule="exact"/>
        <w:ind w:firstLine="480" w:firstLineChars="200"/>
        <w:rPr>
          <w:rFonts w:ascii="仿宋_GB2312" w:hAnsi="黑体" w:eastAsia="仿宋_GB2312" w:cs="Times New Roman"/>
          <w:sz w:val="24"/>
          <w:szCs w:val="24"/>
        </w:rPr>
      </w:pPr>
      <w:r>
        <w:rPr>
          <w:rFonts w:hint="eastAsia" w:ascii="仿宋_GB2312" w:hAnsi="黑体" w:eastAsia="仿宋_GB2312" w:cs="Times New Roman"/>
          <w:sz w:val="24"/>
          <w:szCs w:val="24"/>
        </w:rPr>
        <w:t>7.“所在律师事务所（单位）及职务”按律师事务所全称和主任、副主任、合伙人或执业律师填写。</w:t>
      </w:r>
    </w:p>
    <w:p>
      <w:pPr>
        <w:spacing w:line="440" w:lineRule="exact"/>
        <w:ind w:firstLine="480" w:firstLineChars="200"/>
        <w:rPr>
          <w:rFonts w:ascii="仿宋_GB2312" w:hAnsi="黑体" w:eastAsia="仿宋_GB2312" w:cs="Times New Roman"/>
          <w:sz w:val="24"/>
          <w:szCs w:val="24"/>
        </w:rPr>
      </w:pPr>
      <w:r>
        <w:rPr>
          <w:rFonts w:hint="eastAsia" w:ascii="仿宋_GB2312" w:hAnsi="黑体" w:eastAsia="仿宋_GB2312" w:cs="Times New Roman"/>
          <w:sz w:val="24"/>
          <w:szCs w:val="24"/>
        </w:rPr>
        <w:t>8.“全国律协、省级律协、市（州）律师协会现任职务/律协专门委员会现任职务”按会长、副会长、常务理事、理事、监事长、监事，及全国律协、省级律协和市</w:t>
      </w:r>
      <w:r>
        <w:rPr>
          <w:rFonts w:ascii="仿宋_GB2312" w:hAnsi="黑体" w:eastAsia="仿宋_GB2312" w:cs="Times New Roman"/>
          <w:sz w:val="24"/>
          <w:szCs w:val="24"/>
        </w:rPr>
        <w:t>（</w:t>
      </w:r>
      <w:r>
        <w:rPr>
          <w:rFonts w:hint="eastAsia" w:ascii="仿宋_GB2312" w:hAnsi="黑体" w:eastAsia="仿宋_GB2312" w:cs="Times New Roman"/>
          <w:sz w:val="24"/>
          <w:szCs w:val="24"/>
        </w:rPr>
        <w:t>州</w:t>
      </w:r>
      <w:r>
        <w:rPr>
          <w:rFonts w:ascii="仿宋_GB2312" w:hAnsi="黑体" w:eastAsia="仿宋_GB2312" w:cs="Times New Roman"/>
          <w:sz w:val="24"/>
          <w:szCs w:val="24"/>
        </w:rPr>
        <w:t>）</w:t>
      </w:r>
      <w:r>
        <w:rPr>
          <w:rFonts w:hint="eastAsia" w:ascii="仿宋_GB2312" w:hAnsi="黑体" w:eastAsia="仿宋_GB2312" w:cs="Times New Roman"/>
          <w:sz w:val="24"/>
          <w:szCs w:val="24"/>
        </w:rPr>
        <w:t>律协专门委员会等职务填写，无职务可不填写。</w:t>
      </w:r>
    </w:p>
    <w:p>
      <w:pPr>
        <w:spacing w:line="440" w:lineRule="exact"/>
        <w:ind w:firstLine="480" w:firstLineChars="200"/>
        <w:rPr>
          <w:rFonts w:ascii="仿宋_GB2312" w:hAnsi="黑体" w:eastAsia="仿宋_GB2312" w:cs="Times New Roman"/>
          <w:sz w:val="24"/>
          <w:szCs w:val="24"/>
        </w:rPr>
      </w:pPr>
      <w:r>
        <w:rPr>
          <w:rFonts w:hint="eastAsia" w:ascii="仿宋_GB2312" w:hAnsi="黑体" w:eastAsia="仿宋_GB2312" w:cs="Times New Roman"/>
          <w:sz w:val="24"/>
          <w:szCs w:val="24"/>
        </w:rPr>
        <w:t>9.“个人简历”从大学开始填起，要连续填写，不能间断。</w:t>
      </w:r>
    </w:p>
    <w:p>
      <w:pPr>
        <w:spacing w:line="440" w:lineRule="exact"/>
        <w:ind w:firstLine="480" w:firstLineChars="200"/>
        <w:rPr>
          <w:rFonts w:ascii="仿宋_GB2312" w:hAnsi="黑体" w:eastAsia="仿宋_GB2312" w:cs="Times New Roman"/>
          <w:sz w:val="24"/>
          <w:szCs w:val="24"/>
        </w:rPr>
      </w:pPr>
      <w:r>
        <w:rPr>
          <w:rFonts w:hint="eastAsia" w:ascii="仿宋_GB2312" w:hAnsi="黑体" w:eastAsia="仿宋_GB2312" w:cs="Times New Roman"/>
          <w:sz w:val="24"/>
          <w:szCs w:val="24"/>
        </w:rPr>
        <w:t>10.“担任律师组织职务”，要填写具体律师组织名称、参加期间、担任理事以上职务和专业、专门委员会职务情况。</w:t>
      </w:r>
    </w:p>
    <w:p>
      <w:pPr>
        <w:spacing w:line="440" w:lineRule="exact"/>
        <w:rPr>
          <w:rFonts w:ascii="仿宋_GB2312" w:hAnsi="黑体" w:eastAsia="仿宋_GB2312" w:cs="Times New Roman"/>
          <w:sz w:val="24"/>
          <w:szCs w:val="24"/>
        </w:rPr>
      </w:pPr>
      <w:r>
        <w:rPr>
          <w:rFonts w:hint="eastAsia" w:ascii="仿宋_GB2312" w:hAnsi="黑体" w:eastAsia="仿宋_GB2312" w:cs="Times New Roman"/>
          <w:sz w:val="24"/>
          <w:szCs w:val="24"/>
        </w:rPr>
        <w:t xml:space="preserve">    11.“党代表、人大代表、政协委员任职情况”填写曾（现）担任历届县级以上党代表大会代表、人大代表、政协委员以上职务。</w:t>
      </w:r>
    </w:p>
    <w:p>
      <w:pPr>
        <w:spacing w:line="440" w:lineRule="exact"/>
        <w:rPr>
          <w:rFonts w:ascii="仿宋_GB2312" w:hAnsi="黑体" w:eastAsia="仿宋_GB2312" w:cs="Times New Roman"/>
          <w:sz w:val="24"/>
          <w:szCs w:val="24"/>
        </w:rPr>
      </w:pPr>
      <w:r>
        <w:rPr>
          <w:rFonts w:hint="eastAsia" w:ascii="仿宋_GB2312" w:hAnsi="黑体" w:eastAsia="仿宋_GB2312" w:cs="Times New Roman"/>
          <w:sz w:val="24"/>
          <w:szCs w:val="24"/>
        </w:rPr>
        <w:t xml:space="preserve">    12.“主要社会兼职”和“受过地市级以上表彰奖励”请本人选择不超过5个主要社会兼职和受到表彰奖励情况填写。</w:t>
      </w:r>
    </w:p>
    <w:p>
      <w:pPr>
        <w:spacing w:line="440" w:lineRule="exact"/>
        <w:rPr>
          <w:rFonts w:ascii="仿宋_GB2312" w:hAnsi="黑体" w:eastAsia="仿宋_GB2312" w:cs="Times New Roman"/>
          <w:sz w:val="24"/>
          <w:szCs w:val="24"/>
        </w:rPr>
      </w:pPr>
      <w:r>
        <w:rPr>
          <w:rFonts w:hint="eastAsia" w:ascii="仿宋_GB2312" w:hAnsi="黑体" w:eastAsia="仿宋_GB2312" w:cs="Times New Roman"/>
          <w:sz w:val="24"/>
          <w:szCs w:val="24"/>
        </w:rPr>
        <w:t xml:space="preserve">    13.填写登记表同时需提供免冠蓝底正装彩色电子版2寸照片，照片为jpg格式。为保证显示效果，每张照片的数据量不小于100kb。</w:t>
      </w:r>
    </w:p>
    <w:p>
      <w:pPr>
        <w:spacing w:line="440" w:lineRule="exact"/>
        <w:ind w:firstLine="480" w:firstLineChars="200"/>
        <w:rPr>
          <w:sz w:val="28"/>
          <w:szCs w:val="28"/>
          <w:highlight w:val="none"/>
        </w:rPr>
        <w:sectPr>
          <w:pgSz w:w="11906" w:h="16838"/>
          <w:pgMar w:top="1440" w:right="1800" w:bottom="1440" w:left="1800" w:header="709" w:footer="709" w:gutter="0"/>
          <w:cols w:space="720" w:num="1"/>
          <w:docGrid w:linePitch="410" w:charSpace="0"/>
        </w:sectPr>
      </w:pPr>
      <w:r>
        <w:rPr>
          <w:rFonts w:hint="eastAsia" w:ascii="仿宋_GB2312" w:hAnsi="黑体" w:eastAsia="仿宋_GB2312" w:cs="Times New Roman"/>
          <w:sz w:val="24"/>
          <w:szCs w:val="24"/>
          <w:highlight w:val="none"/>
        </w:rPr>
        <w:t>14.《第十届四川省律师协会专门委员会委员候选人登记表》填写完毕后，需市（州）律师行业党委</w:t>
      </w:r>
      <w:r>
        <w:rPr>
          <w:rFonts w:hint="eastAsia" w:ascii="仿宋_GB2312" w:hAnsi="黑体" w:eastAsia="仿宋_GB2312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仿宋_GB2312" w:hAnsi="黑体" w:eastAsia="仿宋_GB2312" w:cs="Times New Roman"/>
          <w:sz w:val="24"/>
          <w:szCs w:val="24"/>
          <w:highlight w:val="none"/>
          <w:lang w:val="en-US" w:eastAsia="zh-CN"/>
        </w:rPr>
        <w:t>党总支</w:t>
      </w:r>
      <w:r>
        <w:rPr>
          <w:rFonts w:hint="eastAsia" w:ascii="仿宋_GB2312" w:hAnsi="黑体" w:eastAsia="仿宋_GB2312" w:cs="Times New Roman"/>
          <w:sz w:val="24"/>
          <w:szCs w:val="24"/>
          <w:highlight w:val="none"/>
          <w:lang w:eastAsia="zh-CN"/>
        </w:rPr>
        <w:t>）</w:t>
      </w:r>
      <w:r>
        <w:rPr>
          <w:rFonts w:hint="eastAsia" w:ascii="仿宋_GB2312" w:hAnsi="黑体" w:eastAsia="仿宋_GB2312" w:cs="Times New Roman"/>
          <w:sz w:val="24"/>
          <w:szCs w:val="24"/>
          <w:highlight w:val="none"/>
        </w:rPr>
        <w:t>审核后，签写意见。市（州）律师协会审核后，签写意见。</w:t>
      </w:r>
    </w:p>
    <w:p>
      <w:pPr>
        <w:rPr>
          <w:rFonts w:ascii="宋体" w:hAnsi="宋体"/>
          <w:b/>
          <w:sz w:val="24"/>
          <w:u w:val="single"/>
        </w:rPr>
      </w:pPr>
    </w:p>
    <w:tbl>
      <w:tblPr>
        <w:tblStyle w:val="4"/>
        <w:tblW w:w="94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135"/>
        <w:gridCol w:w="750"/>
        <w:gridCol w:w="922"/>
        <w:gridCol w:w="782"/>
        <w:gridCol w:w="726"/>
        <w:gridCol w:w="555"/>
        <w:gridCol w:w="13"/>
        <w:gridCol w:w="1615"/>
        <w:gridCol w:w="848"/>
        <w:gridCol w:w="13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9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885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92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78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628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24"/>
              </w:rPr>
              <w:t>照片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24"/>
              </w:rPr>
              <w:t>（近期2寸）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79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1135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24"/>
              </w:rPr>
              <w:t>学历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24"/>
              </w:rPr>
              <w:t>学位</w:t>
            </w:r>
          </w:p>
        </w:tc>
        <w:tc>
          <w:tcPr>
            <w:tcW w:w="1704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1628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926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24"/>
              </w:rPr>
              <w:t>起始执业年月</w:t>
            </w:r>
          </w:p>
        </w:tc>
        <w:tc>
          <w:tcPr>
            <w:tcW w:w="5363" w:type="dxa"/>
            <w:gridSpan w:val="7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926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24"/>
              </w:rPr>
              <w:t>委员候选人拟加入专门委员会</w:t>
            </w:r>
          </w:p>
        </w:tc>
        <w:tc>
          <w:tcPr>
            <w:tcW w:w="245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24"/>
              </w:rPr>
              <w:t>是否副主任候选人</w:t>
            </w:r>
          </w:p>
        </w:tc>
        <w:tc>
          <w:tcPr>
            <w:tcW w:w="1615" w:type="dxa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676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黑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24"/>
              </w:rPr>
              <w:t>所在律师事务所及职务</w:t>
            </w:r>
          </w:p>
        </w:tc>
        <w:tc>
          <w:tcPr>
            <w:tcW w:w="4613" w:type="dxa"/>
            <w:gridSpan w:val="6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676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黑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24"/>
              </w:rPr>
              <w:t>全国律协、省级律协、市（州）律协现任职务/律协专门委员会现任职务</w:t>
            </w:r>
          </w:p>
        </w:tc>
        <w:tc>
          <w:tcPr>
            <w:tcW w:w="6822" w:type="dxa"/>
            <w:gridSpan w:val="8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791" w:type="dxa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黑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24"/>
              </w:rPr>
              <w:t>联系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黑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24"/>
              </w:rPr>
              <w:t>方式</w:t>
            </w:r>
          </w:p>
        </w:tc>
        <w:tc>
          <w:tcPr>
            <w:tcW w:w="113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24"/>
              </w:rPr>
              <w:t>通信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24"/>
              </w:rPr>
              <w:t>地址</w:t>
            </w:r>
          </w:p>
        </w:tc>
        <w:tc>
          <w:tcPr>
            <w:tcW w:w="5363" w:type="dxa"/>
            <w:gridSpan w:val="7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84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24"/>
              </w:rPr>
              <w:t>邮编</w:t>
            </w:r>
          </w:p>
        </w:tc>
        <w:tc>
          <w:tcPr>
            <w:tcW w:w="136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791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113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24"/>
              </w:rPr>
              <w:t>电话</w:t>
            </w:r>
          </w:p>
        </w:tc>
        <w:tc>
          <w:tcPr>
            <w:tcW w:w="2454" w:type="dxa"/>
            <w:gridSpan w:val="3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72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黑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24"/>
              </w:rPr>
              <w:t>手机</w:t>
            </w:r>
          </w:p>
        </w:tc>
        <w:tc>
          <w:tcPr>
            <w:tcW w:w="2183" w:type="dxa"/>
            <w:gridSpan w:val="3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84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24"/>
              </w:rPr>
              <w:t>传真</w:t>
            </w:r>
          </w:p>
        </w:tc>
        <w:tc>
          <w:tcPr>
            <w:tcW w:w="136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791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113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黑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24"/>
              </w:rPr>
              <w:t>E-mail</w:t>
            </w:r>
          </w:p>
        </w:tc>
        <w:tc>
          <w:tcPr>
            <w:tcW w:w="7572" w:type="dxa"/>
            <w:gridSpan w:val="9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8" w:hRule="atLeast"/>
          <w:jc w:val="center"/>
        </w:trPr>
        <w:tc>
          <w:tcPr>
            <w:tcW w:w="791" w:type="dxa"/>
            <w:noWrap/>
            <w:textDirection w:val="tbRlV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24"/>
              </w:rPr>
              <w:t>个 人 简 历</w:t>
            </w:r>
          </w:p>
        </w:tc>
        <w:tc>
          <w:tcPr>
            <w:tcW w:w="8707" w:type="dxa"/>
            <w:gridSpan w:val="10"/>
            <w:noWrap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5" w:hRule="atLeast"/>
          <w:jc w:val="center"/>
        </w:trPr>
        <w:tc>
          <w:tcPr>
            <w:tcW w:w="791" w:type="dxa"/>
            <w:noWrap/>
            <w:textDirection w:val="tbRlV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24"/>
              </w:rPr>
              <w:t>担任律师组织职务</w:t>
            </w:r>
          </w:p>
        </w:tc>
        <w:tc>
          <w:tcPr>
            <w:tcW w:w="8707" w:type="dxa"/>
            <w:gridSpan w:val="10"/>
            <w:noWrap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</w:tr>
    </w:tbl>
    <w:tbl>
      <w:tblPr>
        <w:tblStyle w:val="4"/>
        <w:tblpPr w:leftFromText="180" w:rightFromText="180" w:vertAnchor="page" w:horzAnchor="margin" w:tblpXSpec="center" w:tblpY="1765"/>
        <w:tblW w:w="924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84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1" w:hRule="atLeast"/>
        </w:trPr>
        <w:tc>
          <w:tcPr>
            <w:tcW w:w="774" w:type="dxa"/>
            <w:noWrap/>
            <w:textDirection w:val="tbRlV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24"/>
              </w:rPr>
              <w:t>主要社会兼职</w:t>
            </w:r>
          </w:p>
        </w:tc>
        <w:tc>
          <w:tcPr>
            <w:tcW w:w="8466" w:type="dxa"/>
            <w:noWrap/>
          </w:tcPr>
          <w:p>
            <w:pPr>
              <w:widowControl/>
              <w:adjustRightInd w:val="0"/>
              <w:snapToGrid w:val="0"/>
              <w:spacing w:line="500" w:lineRule="exact"/>
              <w:rPr>
                <w:rFonts w:ascii="仿宋_GB2312" w:hAnsi="黑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24"/>
              </w:rPr>
              <w:t>（不超过5个）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2" w:hRule="atLeast"/>
        </w:trPr>
        <w:tc>
          <w:tcPr>
            <w:tcW w:w="774" w:type="dxa"/>
            <w:noWrap/>
            <w:textDirection w:val="tbRlV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24"/>
              </w:rPr>
              <w:t>奖励情况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24"/>
              </w:rPr>
              <w:t>地市级以上表彰</w:t>
            </w:r>
          </w:p>
        </w:tc>
        <w:tc>
          <w:tcPr>
            <w:tcW w:w="8466" w:type="dxa"/>
            <w:noWrap/>
          </w:tcPr>
          <w:p>
            <w:pPr>
              <w:widowControl/>
              <w:adjustRightInd w:val="0"/>
              <w:snapToGrid w:val="0"/>
              <w:spacing w:line="500" w:lineRule="exact"/>
              <w:rPr>
                <w:rFonts w:ascii="仿宋_GB2312" w:hAnsi="黑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24"/>
              </w:rPr>
              <w:t>（不超过5个）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2" w:hRule="atLeast"/>
        </w:trPr>
        <w:tc>
          <w:tcPr>
            <w:tcW w:w="774" w:type="dxa"/>
            <w:noWrap/>
            <w:textDirection w:val="tbRlV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24"/>
              </w:rPr>
              <w:t>代表、政协委员情况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24"/>
              </w:rPr>
              <w:t>担任党代表、人大</w:t>
            </w:r>
          </w:p>
        </w:tc>
        <w:tc>
          <w:tcPr>
            <w:tcW w:w="846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7" w:hRule="atLeast"/>
        </w:trPr>
        <w:tc>
          <w:tcPr>
            <w:tcW w:w="774" w:type="dxa"/>
            <w:noWrap/>
            <w:textDirection w:val="tbRlV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黑体" w:eastAsia="仿宋_GB2312" w:cs="Times New Roman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黑体" w:eastAsia="仿宋_GB2312" w:cs="Times New Roman"/>
                <w:sz w:val="22"/>
                <w:szCs w:val="22"/>
                <w:highlight w:val="none"/>
              </w:rPr>
              <w:t>党委</w:t>
            </w:r>
            <w:r>
              <w:rPr>
                <w:rFonts w:hint="eastAsia" w:ascii="仿宋_GB2312" w:hAnsi="黑体" w:eastAsia="仿宋_GB2312" w:cs="Times New Roman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黑体" w:eastAsia="仿宋_GB2312" w:cs="Times New Roman"/>
                <w:sz w:val="22"/>
                <w:szCs w:val="22"/>
                <w:highlight w:val="none"/>
                <w:lang w:val="en-US" w:eastAsia="zh-CN"/>
              </w:rPr>
              <w:t>党总支</w:t>
            </w:r>
            <w:r>
              <w:rPr>
                <w:rFonts w:hint="eastAsia" w:ascii="仿宋_GB2312" w:hAnsi="黑体" w:eastAsia="仿宋_GB2312" w:cs="Times New Roman"/>
                <w:sz w:val="22"/>
                <w:szCs w:val="22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黑体" w:eastAsia="仿宋_GB2312" w:cs="Times New Roman"/>
                <w:sz w:val="22"/>
                <w:szCs w:val="22"/>
                <w:highlight w:val="none"/>
              </w:rPr>
              <w:t>意见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黑体" w:eastAsia="仿宋_GB2312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sz w:val="22"/>
                <w:szCs w:val="22"/>
                <w:highlight w:val="none"/>
              </w:rPr>
              <w:t>市（州）律师行业</w:t>
            </w:r>
          </w:p>
        </w:tc>
        <w:tc>
          <w:tcPr>
            <w:tcW w:w="8466" w:type="dxa"/>
            <w:noWrap/>
          </w:tcPr>
          <w:p>
            <w:pPr>
              <w:widowControl/>
              <w:adjustRightInd w:val="0"/>
              <w:snapToGrid w:val="0"/>
              <w:spacing w:line="500" w:lineRule="exact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500" w:lineRule="exact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500" w:lineRule="exact"/>
              <w:ind w:firstLine="5760" w:firstLineChars="2400"/>
              <w:rPr>
                <w:rFonts w:ascii="仿宋_GB2312" w:hAnsi="黑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24"/>
              </w:rPr>
              <w:t>（公  章）</w:t>
            </w:r>
          </w:p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hAnsi="黑体" w:eastAsia="仿宋_GB2312" w:cs="Times New Roman"/>
                <w:sz w:val="24"/>
                <w:szCs w:val="24"/>
              </w:rPr>
              <w:t>年   月   日</w:t>
            </w:r>
          </w:p>
          <w:p>
            <w:pPr>
              <w:widowControl/>
              <w:adjustRightInd w:val="0"/>
              <w:snapToGrid w:val="0"/>
              <w:spacing w:line="500" w:lineRule="exact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2" w:hRule="atLeast"/>
        </w:trPr>
        <w:tc>
          <w:tcPr>
            <w:tcW w:w="774" w:type="dxa"/>
            <w:noWrap/>
            <w:textDirection w:val="tbRlV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24"/>
                <w:highlight w:val="none"/>
              </w:rPr>
              <w:t>律师协会意见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24"/>
                <w:highlight w:val="none"/>
              </w:rPr>
              <w:t>市（州）</w:t>
            </w:r>
          </w:p>
        </w:tc>
        <w:tc>
          <w:tcPr>
            <w:tcW w:w="846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仿宋_GB2312" w:hAnsi="黑体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500" w:lineRule="exact"/>
              <w:jc w:val="right"/>
              <w:rPr>
                <w:rFonts w:hint="default" w:ascii="仿宋_GB2312" w:hAnsi="黑体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24"/>
                <w:highlight w:val="none"/>
              </w:rPr>
              <w:t>（公  章）</w:t>
            </w:r>
            <w:r>
              <w:rPr>
                <w:rFonts w:hint="eastAsia" w:ascii="仿宋_GB2312" w:hAnsi="黑体" w:eastAsia="仿宋_GB2312" w:cs="Times New Roman"/>
                <w:sz w:val="24"/>
                <w:szCs w:val="24"/>
                <w:highlight w:val="none"/>
                <w:lang w:val="en-US" w:eastAsia="zh-CN"/>
              </w:rPr>
              <w:t xml:space="preserve">          </w:t>
            </w:r>
          </w:p>
          <w:p>
            <w:pPr>
              <w:widowControl/>
              <w:wordWrap w:val="0"/>
              <w:adjustRightInd w:val="0"/>
              <w:snapToGrid w:val="0"/>
              <w:spacing w:line="500" w:lineRule="exact"/>
              <w:jc w:val="right"/>
              <w:rPr>
                <w:rFonts w:hint="default" w:ascii="仿宋_GB2312" w:hAnsi="黑体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24"/>
                <w:highlight w:val="none"/>
              </w:rPr>
              <w:t xml:space="preserve">年   月  </w:t>
            </w:r>
            <w:r>
              <w:rPr>
                <w:rFonts w:hint="eastAsia" w:ascii="仿宋_GB2312" w:hAnsi="黑体" w:eastAsia="仿宋_GB2312" w:cs="Times New Roman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黑体" w:eastAsia="仿宋_GB2312" w:cs="Times New Roman"/>
                <w:sz w:val="24"/>
                <w:szCs w:val="24"/>
                <w:highlight w:val="none"/>
              </w:rPr>
              <w:t>日</w:t>
            </w:r>
            <w:r>
              <w:rPr>
                <w:rFonts w:hint="eastAsia" w:ascii="仿宋_GB2312" w:hAnsi="黑体" w:eastAsia="仿宋_GB2312" w:cs="Times New Roman"/>
                <w:sz w:val="24"/>
                <w:szCs w:val="24"/>
                <w:highlight w:val="non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6" w:hRule="atLeast"/>
        </w:trPr>
        <w:tc>
          <w:tcPr>
            <w:tcW w:w="774" w:type="dxa"/>
            <w:noWrap/>
            <w:textDirection w:val="tbLrV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left="113" w:right="113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24"/>
              </w:rPr>
              <w:t>是否同意专委会间调剂</w:t>
            </w:r>
          </w:p>
        </w:tc>
        <w:tc>
          <w:tcPr>
            <w:tcW w:w="8466" w:type="dxa"/>
            <w:noWrap/>
          </w:tcPr>
          <w:p>
            <w:pPr>
              <w:widowControl/>
              <w:adjustRightInd w:val="0"/>
              <w:snapToGrid w:val="0"/>
              <w:spacing w:line="500" w:lineRule="exact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500" w:lineRule="exact"/>
              <w:rPr>
                <w:rFonts w:ascii="仿宋_GB2312" w:hAnsi="黑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仿宋_GB2312" w:hAnsi="黑体" w:eastAsia="仿宋_GB2312" w:cs="Times New Roman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黑体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黑体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黑体" w:eastAsia="仿宋_GB2312" w:cs="Times New Roman"/>
                <w:sz w:val="24"/>
                <w:szCs w:val="24"/>
              </w:rPr>
              <w:t>本人签字：</w:t>
            </w:r>
          </w:p>
          <w:p>
            <w:pPr>
              <w:widowControl/>
              <w:adjustRightInd w:val="0"/>
              <w:snapToGrid w:val="0"/>
              <w:spacing w:line="500" w:lineRule="exact"/>
              <w:rPr>
                <w:rFonts w:ascii="仿宋_GB2312" w:hAnsi="黑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ascii="仿宋_GB2312" w:hAnsi="黑体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黑体" w:eastAsia="仿宋_GB2312" w:cs="Times New Roman"/>
                <w:sz w:val="24"/>
                <w:szCs w:val="24"/>
              </w:rPr>
              <w:t xml:space="preserve">   年   月  日</w:t>
            </w:r>
          </w:p>
        </w:tc>
      </w:tr>
    </w:tbl>
    <w:p>
      <w:pPr>
        <w:widowControl/>
        <w:adjustRightInd w:val="0"/>
        <w:snapToGrid w:val="0"/>
        <w:spacing w:line="500" w:lineRule="exact"/>
        <w:jc w:val="left"/>
        <w:rPr>
          <w:rFonts w:ascii="仿宋_GB2312" w:hAnsi="黑体" w:eastAsia="仿宋_GB2312" w:cs="Times New Roman"/>
          <w:sz w:val="10"/>
          <w:szCs w:val="10"/>
        </w:rPr>
      </w:pPr>
    </w:p>
    <w:p/>
    <w:sectPr>
      <w:headerReference r:id="rId3" w:type="default"/>
      <w:footerReference r:id="rId4" w:type="default"/>
      <w:pgSz w:w="11906" w:h="16838"/>
      <w:pgMar w:top="1304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-1501338549"/>
                          </w:sdtPr>
                          <w:sdtEndPr>
                            <w:rPr>
                              <w:sz w:val="21"/>
                              <w:szCs w:val="21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  <w:lang w:val="zh-CN"/>
                                </w:rPr>
                                <w:t>5</w:t>
                              </w:r>
                              <w:r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mcYOQyAgAAY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Zg8y8JG&#10;by2P0FEeb5eHADmTylGUTgl0Jx4we6lPlz2Jw/3nOUU9/TcsH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2Zxg5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501338549"/>
                    </w:sdtPr>
                    <w:sdtEndPr>
                      <w:rPr>
                        <w:sz w:val="21"/>
                        <w:szCs w:val="21"/>
                      </w:rPr>
                    </w:sdtEndPr>
                    <w:sdtContent>
                      <w:p>
                        <w:pPr>
                          <w:pStyle w:val="2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4"/>
                            <w:szCs w:val="24"/>
                            <w:lang w:val="zh-CN"/>
                          </w:rPr>
                          <w:t>5</w:t>
                        </w:r>
                        <w:r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kzNTQzMTczZmM1NWUwODQ5ZjgzNjkxMmU1ZjJmMGMifQ=="/>
  </w:docVars>
  <w:rsids>
    <w:rsidRoot w:val="00D413FF"/>
    <w:rsid w:val="00D413FF"/>
    <w:rsid w:val="00D56E0C"/>
    <w:rsid w:val="00D9073D"/>
    <w:rsid w:val="05C328E8"/>
    <w:rsid w:val="08DA4968"/>
    <w:rsid w:val="195E53F6"/>
    <w:rsid w:val="25AF31B7"/>
    <w:rsid w:val="3098247E"/>
    <w:rsid w:val="3BDC22A4"/>
    <w:rsid w:val="3F593F1B"/>
    <w:rsid w:val="405B4F03"/>
    <w:rsid w:val="4AA448D5"/>
    <w:rsid w:val="57A04C79"/>
    <w:rsid w:val="5E753775"/>
    <w:rsid w:val="5FFA0BFA"/>
    <w:rsid w:val="6FD30094"/>
    <w:rsid w:val="7621652A"/>
    <w:rsid w:val="B6FDE21C"/>
    <w:rsid w:val="F0F678E8"/>
    <w:rsid w:val="FB3CE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1041</Words>
  <Characters>1071</Characters>
  <Lines>9</Lines>
  <Paragraphs>2</Paragraphs>
  <TotalTime>3</TotalTime>
  <ScaleCrop>false</ScaleCrop>
  <LinksUpToDate>false</LinksUpToDate>
  <CharactersWithSpaces>1286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2022-09-27T06:31:00Z</dcterms:created>
  <dc:creator>asus</dc:creator>
  <cp:lastModifiedBy>办公室</cp:lastModifiedBy>
  <dcterms:modified xsi:type="dcterms:W3CDTF">2022-09-30T03:25:48Z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1E07A3634A2F4278A314283691090E0D</vt:lpwstr>
  </property>
</Properties>
</file>