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成都市律师协会行政法律专业委员会20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年年会暨研讨会</w:t>
      </w:r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参会回执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05"/>
        <w:gridCol w:w="895"/>
        <w:gridCol w:w="1883"/>
        <w:gridCol w:w="1390"/>
        <w:gridCol w:w="185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83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/职务</w:t>
            </w:r>
          </w:p>
        </w:tc>
        <w:tc>
          <w:tcPr>
            <w:tcW w:w="1390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855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80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委员/非委员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备注：如同一律所多名律师报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32"/>
          <w:lang w:eastAsia="zh-CN"/>
        </w:rPr>
        <w:t>名参加活动的，请</w:t>
      </w:r>
      <w:r>
        <w:rPr>
          <w:rFonts w:hint="eastAsia" w:ascii="仿宋_GB2312" w:hAnsi="仿宋_GB2312" w:eastAsia="仿宋_GB2312" w:cs="仿宋_GB2312"/>
          <w:i w:val="0"/>
          <w:iCs w:val="0"/>
          <w:color w:val="FF0000"/>
          <w:sz w:val="28"/>
          <w:szCs w:val="32"/>
          <w:lang w:eastAsia="zh-CN"/>
        </w:rPr>
        <w:t>预留手机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FF0000"/>
          <w:sz w:val="28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olor w:val="FF0000"/>
          <w:sz w:val="28"/>
          <w:szCs w:val="32"/>
          <w:lang w:eastAsia="zh-CN"/>
        </w:rPr>
        <w:t>勿留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32"/>
          <w:lang w:eastAsia="zh-CN"/>
        </w:rPr>
        <w:t>单位的座机电话），便于告知会务情况。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WFhMGM2Yzc5ZTY1OTRmMjVhMjc4YzZjMDYyNjcifQ=="/>
  </w:docVars>
  <w:rsids>
    <w:rsidRoot w:val="003F61FC"/>
    <w:rsid w:val="003F61FC"/>
    <w:rsid w:val="0066392D"/>
    <w:rsid w:val="00B0790C"/>
    <w:rsid w:val="00D30884"/>
    <w:rsid w:val="00D70D41"/>
    <w:rsid w:val="00F36EBE"/>
    <w:rsid w:val="053F1D82"/>
    <w:rsid w:val="0CF50749"/>
    <w:rsid w:val="10CC4D57"/>
    <w:rsid w:val="121511E1"/>
    <w:rsid w:val="124036C5"/>
    <w:rsid w:val="21782059"/>
    <w:rsid w:val="23BF3FCE"/>
    <w:rsid w:val="24422C3A"/>
    <w:rsid w:val="26B25C74"/>
    <w:rsid w:val="28574D2F"/>
    <w:rsid w:val="2AF53506"/>
    <w:rsid w:val="2D48398D"/>
    <w:rsid w:val="2D8E3C58"/>
    <w:rsid w:val="37F61554"/>
    <w:rsid w:val="3C6D73A0"/>
    <w:rsid w:val="3EB400F7"/>
    <w:rsid w:val="3F93536F"/>
    <w:rsid w:val="42091FD2"/>
    <w:rsid w:val="445A5081"/>
    <w:rsid w:val="47AA4F3A"/>
    <w:rsid w:val="4A575933"/>
    <w:rsid w:val="5115452C"/>
    <w:rsid w:val="54614638"/>
    <w:rsid w:val="55E71B19"/>
    <w:rsid w:val="57437223"/>
    <w:rsid w:val="5850196C"/>
    <w:rsid w:val="585909E6"/>
    <w:rsid w:val="6E6C1D80"/>
    <w:rsid w:val="6F0B255E"/>
    <w:rsid w:val="71B16ADB"/>
    <w:rsid w:val="71F17B50"/>
    <w:rsid w:val="7243144C"/>
    <w:rsid w:val="7DA8267F"/>
    <w:rsid w:val="7F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1</Lines>
  <Paragraphs>1</Paragraphs>
  <TotalTime>6</TotalTime>
  <ScaleCrop>false</ScaleCrop>
  <LinksUpToDate>false</LinksUpToDate>
  <CharactersWithSpaces>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2019-11-22T08:33:00Z</dcterms:created>
  <dc:creator>Alex</dc:creator>
  <cp:lastModifiedBy>背影</cp:lastModifiedBy>
  <dcterms:modified xsi:type="dcterms:W3CDTF">2022-12-15T02:11:58Z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D4765C687747451CA0725090966E9CBD</vt:lpwstr>
  </property>
</Properties>
</file>