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before="240" w:beforeLines="100" w:after="240" w:afterLines="100"/>
        <w:jc w:val="both"/>
        <w:rPr>
          <w:rFonts w:hint="eastAsia" w:ascii="宋体" w:hAnsi="宋体" w:eastAsia="宋体" w:cs="宋体"/>
          <w:b/>
          <w:sz w:val="28"/>
          <w:szCs w:val="28"/>
          <w:lang w:eastAsia="zh-CN"/>
        </w:rPr>
      </w:pPr>
      <w:r>
        <w:rPr>
          <w:rFonts w:hint="eastAsia" w:eastAsia="黑体"/>
          <w:kern w:val="2"/>
          <w:sz w:val="30"/>
          <w:szCs w:val="30"/>
          <w:lang w:eastAsia="zh-CN" w:bidi="ar-SA"/>
        </w:rPr>
        <w:t>附件1</w:t>
      </w:r>
      <w:r>
        <w:rPr>
          <w:rFonts w:hint="eastAsia" w:ascii="宋体" w:hAnsi="宋体" w:eastAsia="宋体" w:cs="宋体"/>
          <w:b/>
          <w:sz w:val="28"/>
          <w:szCs w:val="28"/>
          <w:lang w:eastAsia="zh-CN"/>
        </w:rPr>
        <w:t>：</w:t>
      </w:r>
    </w:p>
    <w:p>
      <w:pPr>
        <w:tabs>
          <w:tab w:val="center" w:pos="4153"/>
        </w:tabs>
        <w:spacing w:before="240" w:beforeLines="100" w:after="240" w:afterLines="100"/>
        <w:jc w:val="center"/>
        <w:rPr>
          <w:rFonts w:hint="eastAsia" w:hAnsi="宋体" w:eastAsia="宋体"/>
          <w:b/>
          <w:kern w:val="2"/>
          <w:sz w:val="44"/>
          <w:szCs w:val="44"/>
          <w:lang w:eastAsia="zh-CN" w:bidi="ar-SA"/>
        </w:rPr>
      </w:pPr>
      <w:bookmarkStart w:id="0" w:name="_GoBack"/>
      <w:r>
        <w:rPr>
          <w:rFonts w:hint="eastAsia" w:hAnsi="宋体" w:eastAsia="宋体"/>
          <w:b/>
          <w:kern w:val="2"/>
          <w:sz w:val="44"/>
          <w:szCs w:val="44"/>
          <w:lang w:eastAsia="zh-CN" w:bidi="ar-SA"/>
        </w:rPr>
        <w:t>首届“新基建杯”中国智能建造及BIM</w:t>
      </w:r>
    </w:p>
    <w:p>
      <w:pPr>
        <w:tabs>
          <w:tab w:val="center" w:pos="4153"/>
        </w:tabs>
        <w:spacing w:before="240" w:beforeLines="100" w:after="240" w:afterLines="100"/>
        <w:jc w:val="center"/>
        <w:rPr>
          <w:rFonts w:hint="eastAsia" w:hAnsi="宋体" w:eastAsia="宋体"/>
          <w:b/>
          <w:kern w:val="2"/>
          <w:sz w:val="44"/>
          <w:szCs w:val="44"/>
          <w:lang w:eastAsia="zh-CN" w:bidi="ar-SA"/>
        </w:rPr>
      </w:pPr>
      <w:r>
        <w:rPr>
          <w:rFonts w:hint="eastAsia" w:hAnsi="宋体" w:eastAsia="宋体"/>
          <w:b/>
          <w:kern w:val="2"/>
          <w:sz w:val="44"/>
          <w:szCs w:val="44"/>
          <w:lang w:eastAsia="zh-CN" w:bidi="ar-SA"/>
        </w:rPr>
        <w:t>应用大赛参赛细则</w:t>
      </w:r>
    </w:p>
    <w:bookmarkEnd w:id="0"/>
    <w:p>
      <w:pPr>
        <w:snapToGrid w:val="0"/>
        <w:spacing w:line="360" w:lineRule="auto"/>
        <w:ind w:firstLine="600" w:firstLineChars="200"/>
        <w:rPr>
          <w:rFonts w:hint="eastAsia"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一、大赛名称</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首届“新基建杯”中国智能建造及BIM应用大赛</w:t>
      </w:r>
    </w:p>
    <w:p>
      <w:pPr>
        <w:snapToGrid w:val="0"/>
        <w:spacing w:line="360" w:lineRule="auto"/>
        <w:ind w:firstLine="600" w:firstLineChars="200"/>
        <w:rPr>
          <w:rFonts w:hint="eastAsia"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二、作品内容</w:t>
      </w:r>
    </w:p>
    <w:p>
      <w:pPr>
        <w:snapToGrid w:val="0"/>
        <w:spacing w:line="360" w:lineRule="auto"/>
        <w:ind w:firstLine="600" w:firstLineChars="200"/>
        <w:rPr>
          <w:rFonts w:hint="eastAsia" w:eastAsia="仿宋_GB2312"/>
          <w:kern w:val="2"/>
          <w:sz w:val="30"/>
          <w:szCs w:val="30"/>
          <w:lang w:eastAsia="zh-CN" w:bidi="ar-SA"/>
        </w:rPr>
      </w:pPr>
      <w:r>
        <w:rPr>
          <w:rFonts w:hint="eastAsia" w:eastAsia="楷体_GB2312"/>
          <w:kern w:val="2"/>
          <w:sz w:val="30"/>
          <w:szCs w:val="30"/>
          <w:lang w:eastAsia="zh-CN" w:bidi="ar-SA"/>
        </w:rPr>
        <w:t>（一）参赛组1—7组需提交以下文件：</w:t>
      </w:r>
    </w:p>
    <w:p>
      <w:pPr>
        <w:snapToGrid w:val="0"/>
        <w:spacing w:line="360" w:lineRule="auto"/>
        <w:ind w:firstLine="600" w:firstLineChars="200"/>
        <w:jc w:val="both"/>
        <w:rPr>
          <w:rFonts w:hint="eastAsia" w:eastAsia="仿宋_GB2312"/>
          <w:kern w:val="2"/>
          <w:sz w:val="30"/>
          <w:szCs w:val="30"/>
          <w:lang w:eastAsia="zh-CN" w:bidi="ar-SA"/>
        </w:rPr>
      </w:pPr>
      <w:r>
        <w:rPr>
          <w:rFonts w:hint="eastAsia" w:eastAsia="仿宋_GB2312"/>
          <w:kern w:val="2"/>
          <w:sz w:val="30"/>
          <w:szCs w:val="30"/>
          <w:lang w:eastAsia="zh-CN" w:bidi="ar-SA"/>
        </w:rPr>
        <w:t>PPT文件，内容应包括：单位介绍、团队介绍、项目说明、模型或应用点展示、技术体系介绍、应用于智能建造过程中的创新亮点、应用心得总结等。</w:t>
      </w:r>
    </w:p>
    <w:p>
      <w:pPr>
        <w:snapToGrid w:val="0"/>
        <w:spacing w:line="360" w:lineRule="auto"/>
        <w:ind w:firstLine="600" w:firstLineChars="200"/>
        <w:jc w:val="both"/>
        <w:rPr>
          <w:rFonts w:hint="eastAsia" w:eastAsia="仿宋_GB2312"/>
          <w:kern w:val="2"/>
          <w:sz w:val="30"/>
          <w:szCs w:val="30"/>
          <w:lang w:eastAsia="zh-CN" w:bidi="ar-SA"/>
        </w:rPr>
      </w:pPr>
      <w:r>
        <w:rPr>
          <w:rFonts w:hint="eastAsia" w:eastAsia="仿宋_GB2312"/>
          <w:kern w:val="2"/>
          <w:sz w:val="30"/>
          <w:szCs w:val="30"/>
          <w:lang w:eastAsia="zh-CN" w:bidi="ar-SA"/>
        </w:rPr>
        <w:t>视频文件，视频输出格式为：MP4中质量大小，视频大小尽量不超过500M，视频时长尽量不超过10分钟。内容应包括：应用于智能建造过程中的创新亮点、应用解说等。</w:t>
      </w:r>
    </w:p>
    <w:p>
      <w:pPr>
        <w:snapToGrid w:val="0"/>
        <w:spacing w:line="360" w:lineRule="auto"/>
        <w:ind w:firstLine="600" w:firstLineChars="200"/>
        <w:jc w:val="both"/>
        <w:rPr>
          <w:rFonts w:hint="eastAsia" w:eastAsia="仿宋_GB2312"/>
          <w:kern w:val="2"/>
          <w:sz w:val="30"/>
          <w:szCs w:val="30"/>
          <w:lang w:eastAsia="zh-CN" w:bidi="ar-SA"/>
        </w:rPr>
      </w:pPr>
      <w:r>
        <w:rPr>
          <w:rFonts w:hint="eastAsia" w:eastAsia="仿宋_GB2312"/>
          <w:kern w:val="2"/>
          <w:sz w:val="30"/>
          <w:szCs w:val="30"/>
          <w:lang w:eastAsia="zh-CN" w:bidi="ar-SA"/>
        </w:rPr>
        <w:t>参赛的1、2、3组一等奖全部推荐参加中国建筑材料流通协会科学技术奖的技术创新类（奖种编号：03）评比；</w:t>
      </w:r>
    </w:p>
    <w:p>
      <w:pPr>
        <w:snapToGrid w:val="0"/>
        <w:spacing w:line="360" w:lineRule="auto"/>
        <w:ind w:firstLine="600" w:firstLineChars="200"/>
        <w:jc w:val="both"/>
        <w:rPr>
          <w:rFonts w:hint="eastAsia" w:eastAsia="仿宋_GB2312"/>
          <w:kern w:val="2"/>
          <w:sz w:val="30"/>
          <w:szCs w:val="30"/>
          <w:lang w:eastAsia="zh-CN" w:bidi="ar-SA"/>
        </w:rPr>
      </w:pPr>
      <w:r>
        <w:rPr>
          <w:rFonts w:hint="eastAsia" w:eastAsia="仿宋_GB2312"/>
          <w:kern w:val="2"/>
          <w:sz w:val="30"/>
          <w:szCs w:val="30"/>
          <w:lang w:eastAsia="zh-CN" w:bidi="ar-SA"/>
        </w:rPr>
        <w:t>参赛组4的一等奖全部推荐参加中国建筑材料流通协会科学技术奖的技术转化类（奖种编号：04）评比；</w:t>
      </w:r>
    </w:p>
    <w:p>
      <w:pPr>
        <w:snapToGrid w:val="0"/>
        <w:spacing w:line="360" w:lineRule="auto"/>
        <w:ind w:firstLine="600" w:firstLineChars="200"/>
        <w:jc w:val="both"/>
        <w:rPr>
          <w:rFonts w:hint="eastAsia" w:eastAsia="仿宋_GB2312"/>
          <w:kern w:val="2"/>
          <w:sz w:val="30"/>
          <w:szCs w:val="30"/>
          <w:lang w:eastAsia="zh-CN" w:bidi="ar-SA"/>
        </w:rPr>
      </w:pPr>
      <w:r>
        <w:rPr>
          <w:rFonts w:hint="eastAsia" w:eastAsia="仿宋_GB2312"/>
          <w:kern w:val="2"/>
          <w:sz w:val="30"/>
          <w:szCs w:val="30"/>
          <w:lang w:eastAsia="zh-CN" w:bidi="ar-SA"/>
        </w:rPr>
        <w:t>参赛的5、6、7组一等奖全部推荐参加中国建筑材料流通协会科学技术奖的科技进步类（奖种编号：02）评比。</w:t>
      </w:r>
    </w:p>
    <w:p>
      <w:pPr>
        <w:snapToGrid w:val="0"/>
        <w:spacing w:line="360" w:lineRule="auto"/>
        <w:ind w:firstLine="600" w:firstLineChars="200"/>
        <w:rPr>
          <w:rFonts w:hint="eastAsia" w:eastAsia="楷体_GB2312"/>
          <w:kern w:val="2"/>
          <w:sz w:val="30"/>
          <w:szCs w:val="30"/>
          <w:lang w:eastAsia="zh-CN" w:bidi="ar-SA"/>
        </w:rPr>
      </w:pPr>
      <w:r>
        <w:rPr>
          <w:rFonts w:hint="eastAsia" w:eastAsia="楷体_GB2312"/>
          <w:kern w:val="2"/>
          <w:sz w:val="30"/>
          <w:szCs w:val="30"/>
          <w:lang w:eastAsia="zh-CN" w:bidi="ar-SA"/>
        </w:rPr>
        <w:t>（二）参赛组8需提交以下文件：</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须符合学术论文规范要求，重原创性、理论性和实践性。</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参赛组8的一等奖全部推荐参加中国建筑材料流通协会科学技术奖的基础科技类（奖种编号：01）评比。</w:t>
      </w:r>
    </w:p>
    <w:p>
      <w:pPr>
        <w:snapToGrid w:val="0"/>
        <w:spacing w:line="360" w:lineRule="auto"/>
        <w:ind w:firstLine="600" w:firstLineChars="200"/>
        <w:rPr>
          <w:rFonts w:hint="eastAsia" w:eastAsia="楷体_GB2312"/>
          <w:kern w:val="2"/>
          <w:sz w:val="30"/>
          <w:szCs w:val="30"/>
          <w:lang w:eastAsia="zh-CN" w:bidi="ar-SA"/>
        </w:rPr>
      </w:pPr>
      <w:r>
        <w:rPr>
          <w:rFonts w:hint="eastAsia" w:eastAsia="楷体_GB2312"/>
          <w:kern w:val="2"/>
          <w:sz w:val="30"/>
          <w:szCs w:val="30"/>
          <w:lang w:eastAsia="zh-CN" w:bidi="ar-SA"/>
        </w:rPr>
        <w:t>（三）参赛组9需提交以下文件：</w:t>
      </w:r>
    </w:p>
    <w:p>
      <w:pPr>
        <w:snapToGrid w:val="0"/>
        <w:spacing w:line="360" w:lineRule="auto"/>
        <w:ind w:firstLine="600" w:firstLineChars="200"/>
        <w:jc w:val="both"/>
        <w:rPr>
          <w:rFonts w:hint="eastAsia" w:eastAsia="仿宋_GB2312"/>
          <w:kern w:val="2"/>
          <w:sz w:val="30"/>
          <w:szCs w:val="30"/>
          <w:lang w:eastAsia="zh-CN" w:bidi="ar-SA"/>
        </w:rPr>
      </w:pPr>
      <w:r>
        <w:rPr>
          <w:rFonts w:hint="eastAsia" w:eastAsia="仿宋_GB2312"/>
          <w:kern w:val="2"/>
          <w:sz w:val="30"/>
          <w:szCs w:val="30"/>
          <w:lang w:eastAsia="zh-CN" w:bidi="ar-SA"/>
        </w:rPr>
        <w:t>PPT文件，内容应包括：单位介绍、产品/专利介绍、应用于智能建造过程中的创新亮点、带来的经济价值和社会效益等。</w:t>
      </w:r>
    </w:p>
    <w:p>
      <w:pPr>
        <w:snapToGrid w:val="0"/>
        <w:spacing w:line="360" w:lineRule="auto"/>
        <w:ind w:firstLine="600" w:firstLineChars="200"/>
        <w:jc w:val="both"/>
        <w:rPr>
          <w:rFonts w:hint="eastAsia" w:eastAsia="仿宋_GB2312"/>
          <w:kern w:val="2"/>
          <w:sz w:val="30"/>
          <w:szCs w:val="30"/>
          <w:lang w:eastAsia="zh-CN" w:bidi="ar-SA"/>
        </w:rPr>
      </w:pPr>
      <w:r>
        <w:rPr>
          <w:rFonts w:hint="eastAsia" w:eastAsia="仿宋_GB2312"/>
          <w:kern w:val="2"/>
          <w:sz w:val="30"/>
          <w:szCs w:val="30"/>
          <w:lang w:eastAsia="zh-CN" w:bidi="ar-SA"/>
        </w:rPr>
        <w:t>参赛组9的一等奖获得者将直接推荐申报中国建筑材料流通协会“行业专利奖”评选，并有机会成为“中国专利奖”候选项目。</w:t>
      </w:r>
    </w:p>
    <w:p>
      <w:pPr>
        <w:snapToGrid w:val="0"/>
        <w:spacing w:line="360" w:lineRule="auto"/>
        <w:ind w:firstLine="600" w:firstLineChars="200"/>
        <w:rPr>
          <w:rFonts w:hint="eastAsia" w:eastAsia="楷体_GB2312"/>
          <w:kern w:val="2"/>
          <w:sz w:val="30"/>
          <w:szCs w:val="30"/>
          <w:lang w:eastAsia="zh-CN" w:bidi="ar-SA"/>
        </w:rPr>
      </w:pPr>
      <w:r>
        <w:rPr>
          <w:rFonts w:hint="eastAsia" w:eastAsia="楷体_GB2312"/>
          <w:kern w:val="2"/>
          <w:sz w:val="30"/>
          <w:szCs w:val="30"/>
          <w:lang w:eastAsia="zh-CN" w:bidi="ar-SA"/>
        </w:rPr>
        <w:t>（四）参赛组10需提交以下文件：</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PPT文件，内容应包括：个人介绍、专业技术特长、智能建造应用个人理解阐述，近5年参与智能建造项目主要工作业绩，近5年批准的专利、工法、学术著作参编的规范或标准、国家或省部级或企业科研课题、所获奖项、承担的学术组织职务，其他能充分展示自我能力和对智能建造技术发展做出贡献的材料。</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参赛组10的部分获奖者将直接推荐申报中国建筑材料流通协会“行业劳动模范”评比，该评选是行业劳动模范评选，由全国总工会机械冶金建材工会全国委员会指导，如当年没有评比将转入下届劳模评比。</w:t>
      </w:r>
    </w:p>
    <w:p>
      <w:pPr>
        <w:snapToGrid w:val="0"/>
        <w:spacing w:line="360" w:lineRule="auto"/>
        <w:ind w:firstLine="600" w:firstLineChars="200"/>
        <w:rPr>
          <w:rFonts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三、参赛要求</w:t>
      </w:r>
    </w:p>
    <w:p>
      <w:pPr>
        <w:snapToGrid w:val="0"/>
        <w:spacing w:line="360" w:lineRule="auto"/>
        <w:ind w:firstLine="600" w:firstLineChars="200"/>
        <w:rPr>
          <w:rFonts w:hint="eastAsia" w:eastAsia="楷体_GB2312"/>
          <w:kern w:val="2"/>
          <w:sz w:val="30"/>
          <w:szCs w:val="30"/>
          <w:lang w:eastAsia="zh-CN" w:bidi="ar-SA"/>
        </w:rPr>
      </w:pPr>
      <w:r>
        <w:rPr>
          <w:rFonts w:hint="eastAsia" w:eastAsia="楷体_GB2312"/>
          <w:kern w:val="2"/>
          <w:sz w:val="30"/>
          <w:szCs w:val="30"/>
          <w:lang w:eastAsia="zh-CN" w:bidi="ar-SA"/>
        </w:rPr>
        <w:t>（一）实。申报成果必须已经在实际工作或建设工程中得到应用，并取得一定经济效益和社会效益。</w:t>
      </w:r>
    </w:p>
    <w:p>
      <w:pPr>
        <w:snapToGrid w:val="0"/>
        <w:spacing w:line="360" w:lineRule="auto"/>
        <w:ind w:firstLine="600" w:firstLineChars="200"/>
        <w:rPr>
          <w:rFonts w:hint="eastAsia" w:eastAsia="楷体_GB2312"/>
          <w:kern w:val="2"/>
          <w:sz w:val="30"/>
          <w:szCs w:val="30"/>
          <w:lang w:eastAsia="zh-CN" w:bidi="ar-SA"/>
        </w:rPr>
      </w:pPr>
      <w:r>
        <w:rPr>
          <w:rFonts w:hint="eastAsia" w:eastAsia="楷体_GB2312"/>
          <w:kern w:val="2"/>
          <w:sz w:val="30"/>
          <w:szCs w:val="30"/>
          <w:lang w:eastAsia="zh-CN" w:bidi="ar-SA"/>
        </w:rPr>
        <w:t>（二）新。申报成果技术水平先进、创新点突出，具备一定的推广应用价值。</w:t>
      </w:r>
    </w:p>
    <w:p>
      <w:pPr>
        <w:snapToGrid w:val="0"/>
        <w:spacing w:line="360" w:lineRule="auto"/>
        <w:ind w:firstLine="600" w:firstLineChars="200"/>
        <w:rPr>
          <w:rFonts w:hint="eastAsia" w:eastAsia="楷体_GB2312"/>
          <w:kern w:val="2"/>
          <w:sz w:val="30"/>
          <w:szCs w:val="30"/>
          <w:lang w:eastAsia="zh-CN" w:bidi="ar-SA"/>
        </w:rPr>
      </w:pPr>
      <w:r>
        <w:rPr>
          <w:rFonts w:hint="eastAsia" w:eastAsia="楷体_GB2312"/>
          <w:kern w:val="2"/>
          <w:sz w:val="30"/>
          <w:szCs w:val="30"/>
          <w:lang w:eastAsia="zh-CN" w:bidi="ar-SA"/>
        </w:rPr>
        <w:t>（三）优。申报单位需对成果优中选优。同一申报成果的联合申报单位不超过3个，完成人一般不超过6人。</w:t>
      </w:r>
    </w:p>
    <w:p>
      <w:pPr>
        <w:snapToGrid w:val="0"/>
        <w:spacing w:line="360" w:lineRule="auto"/>
        <w:ind w:firstLine="600" w:firstLineChars="200"/>
        <w:rPr>
          <w:rFonts w:eastAsia="仿宋_GB2312"/>
          <w:kern w:val="2"/>
          <w:sz w:val="30"/>
          <w:szCs w:val="30"/>
          <w:lang w:eastAsia="zh-CN" w:bidi="ar-SA"/>
        </w:rPr>
      </w:pPr>
      <w:r>
        <w:rPr>
          <w:rFonts w:hint="eastAsia" w:ascii="黑体" w:hAnsi="黑体" w:eastAsia="黑体" w:cs="黑体"/>
          <w:kern w:val="2"/>
          <w:sz w:val="30"/>
          <w:szCs w:val="30"/>
          <w:lang w:eastAsia="zh-CN" w:bidi="ar-SA"/>
        </w:rPr>
        <w:t>四、评选原则</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成果评价注重智能建造技术在工程项目中的实际应用效果。具体指标：成果（案例）申报材料应确保真实性，描述翔实、表述准确、图文并茂、重点突出，着重挖掘在应用中产生的成效、创新点和推广价值等。材料中涉密、敏感信息或有知识产权争议内容请妥善处理。</w:t>
      </w:r>
    </w:p>
    <w:p>
      <w:pPr>
        <w:snapToGrid w:val="0"/>
        <w:spacing w:line="360" w:lineRule="auto"/>
        <w:ind w:firstLine="600" w:firstLineChars="200"/>
        <w:rPr>
          <w:rFonts w:hint="eastAsia"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五、参赛规则</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所有参赛者享有同等参与评奖的权利。</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所有参赛者享有建议的权利，大赛组委会负有听取建议的义务。</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凡参赛者优先享有在大赛官方网站专题页面的作品展示权利。</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所有参赛者有义务无偿授权大赛组织机构为大赛需要而复制、使用、传播、展览参赛作品。</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所有参赛者不得要求大赛组委会退回所提交的参赛作品及其他参赛资料。</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所有参赛者须保证不向大赛主办单位、承办单位及组委会提出任何形式的索偿要求。</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参赛作品要求原创并使用相关正版软件，如因剽窃作品、窃取商业机密所引起的法律责任均由参赛者承担责任。作品应符合本届大赛规定的应用空间，曾经参加过其他同类设计竞赛或为第三方服务设计的优秀应用成果鼓励参赛。参赛作品的版权归属权需无争议，有异议的由参赛者全责负责处理妥当。</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如未能评选出合适的得奖作品，大赛组委会保留不颁发任何一个奖项的权利。</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如发现参赛者、参赛作品有不符合参赛条件的情形，组委会有权在比赛任一阶段取消其参赛资格，收回其所获之奖项。</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每个参赛者必须仔细阅读本次大赛规程，凡是投稿参赛者一律视为同意接受本次大赛的所有规则，违反相关规则者，将追究法律责任。</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大赛组委会对本届大赛规程保留最终解释权和修改权。</w:t>
      </w:r>
    </w:p>
    <w:p>
      <w:pPr>
        <w:snapToGrid w:val="0"/>
        <w:spacing w:line="360" w:lineRule="auto"/>
        <w:ind w:firstLine="600" w:firstLineChars="200"/>
        <w:rPr>
          <w:rFonts w:hint="eastAsia"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六、争议处理</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如参赛者之间因为参赛事宜或参赛作品发生任何争议，首先应当协商解决。</w:t>
      </w:r>
    </w:p>
    <w:p>
      <w:pPr>
        <w:snapToGrid w:val="0"/>
        <w:spacing w:line="360" w:lineRule="auto"/>
        <w:ind w:firstLine="600" w:firstLineChars="200"/>
        <w:rPr>
          <w:rFonts w:hint="eastAsia" w:eastAsia="仿宋_GB2312"/>
          <w:kern w:val="2"/>
          <w:sz w:val="30"/>
          <w:szCs w:val="30"/>
          <w:lang w:eastAsia="zh-CN" w:bidi="ar-SA"/>
        </w:rPr>
      </w:pPr>
      <w:r>
        <w:rPr>
          <w:rFonts w:hint="eastAsia" w:eastAsia="仿宋_GB2312"/>
          <w:kern w:val="2"/>
          <w:sz w:val="30"/>
          <w:szCs w:val="30"/>
          <w:lang w:eastAsia="zh-CN" w:bidi="ar-SA"/>
        </w:rPr>
        <w:t>大赛组委会仅是提供交流平台，参赛者之间出现任何产权纠纷，大赛组委会不承担任何责任。如其他方对参赛单位提出知识产权方面的争议，则由参赛者自行处理并承担一切法律责任。</w:t>
      </w:r>
    </w:p>
    <w:p>
      <w:pPr>
        <w:snapToGrid w:val="0"/>
        <w:spacing w:line="360" w:lineRule="auto"/>
        <w:ind w:firstLine="600" w:firstLineChars="200"/>
        <w:rPr>
          <w:rFonts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七、知识产权</w:t>
      </w:r>
    </w:p>
    <w:p>
      <w:pPr>
        <w:pStyle w:val="12"/>
        <w:spacing w:after="140" w:line="240" w:lineRule="auto"/>
        <w:ind w:firstLine="0"/>
        <w:jc w:val="both"/>
        <w:rPr>
          <w:rFonts w:hint="eastAsia"/>
          <w:sz w:val="21"/>
          <w:szCs w:val="21"/>
        </w:rPr>
      </w:pPr>
      <w:r>
        <w:rPr>
          <w:rFonts w:hint="eastAsia" w:eastAsia="仿宋_GB2312"/>
          <w:kern w:val="2"/>
          <w:sz w:val="30"/>
          <w:szCs w:val="30"/>
          <w:lang w:eastAsia="zh-CN" w:bidi="ar-SA"/>
        </w:rPr>
        <w:t>参赛选手保证其因参加本次大赛而创作的作品拥有完全排他的所有权，同时保证参赛作品不违反中华人民共和国相关法律法规，不损害任何第三方的知识产权及其它法律权益，如有违反，参赛选手需要独立承担相应的法律责任。</w:t>
      </w:r>
    </w:p>
    <w:sectPr>
      <w:footerReference r:id="rId5" w:type="default"/>
      <w:pgSz w:w="11900" w:h="16840"/>
      <w:pgMar w:top="1440" w:right="1800" w:bottom="1440" w:left="1800" w:header="1205" w:footer="439"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4E509E-2E01-4179-882A-986186F70D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embedRegular r:id="rId2" w:fontKey="{2AD531FD-4AA0-4D41-BC80-FAD4B31DB6BD}"/>
  </w:font>
  <w:font w:name="楷体_GB2312">
    <w:panose1 w:val="02010609030101010101"/>
    <w:charset w:val="86"/>
    <w:family w:val="modern"/>
    <w:pitch w:val="default"/>
    <w:sig w:usb0="00000000" w:usb1="00000000" w:usb2="00000000" w:usb3="00000000" w:csb0="00000000" w:csb1="00000000"/>
    <w:embedRegular r:id="rId3" w:fontKey="{FDED8F77-6BFB-47E7-B9B8-33AEC41D06B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lang w:eastAsia="zh-CN"/>
      </w:rPr>
    </w:pPr>
    <w:r>
      <w:fldChar w:fldCharType="begin"/>
    </w:r>
    <w:r>
      <w:instrText xml:space="preserve"> PAGE   \* MERGEFORMAT </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500"/>
  <w:hyphenationZone w:val="360"/>
  <w:drawingGridHorizontalSpacing w:val="120"/>
  <w:drawingGridVerticalSpacing w:val="181"/>
  <w:displayHorizontalDrawingGridEvery w:val="2"/>
  <w:displayVerticalDrawingGridEvery w:val="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66"/>
    <w:rsid w:val="00127CE7"/>
    <w:rsid w:val="00151EC7"/>
    <w:rsid w:val="00273B1D"/>
    <w:rsid w:val="003C6178"/>
    <w:rsid w:val="004B3984"/>
    <w:rsid w:val="00641167"/>
    <w:rsid w:val="006D2DD5"/>
    <w:rsid w:val="007B0E9D"/>
    <w:rsid w:val="008238DF"/>
    <w:rsid w:val="008479A8"/>
    <w:rsid w:val="00991A29"/>
    <w:rsid w:val="00997C67"/>
    <w:rsid w:val="009F1863"/>
    <w:rsid w:val="00A61BE8"/>
    <w:rsid w:val="00C53C11"/>
    <w:rsid w:val="00D64166"/>
    <w:rsid w:val="00E64E74"/>
    <w:rsid w:val="00F431F5"/>
    <w:rsid w:val="00FF1846"/>
    <w:rsid w:val="014D5069"/>
    <w:rsid w:val="01E71340"/>
    <w:rsid w:val="0241622C"/>
    <w:rsid w:val="02D14D54"/>
    <w:rsid w:val="036A4B55"/>
    <w:rsid w:val="052648B0"/>
    <w:rsid w:val="06B136E7"/>
    <w:rsid w:val="072B61BA"/>
    <w:rsid w:val="07B24243"/>
    <w:rsid w:val="09FF2A4A"/>
    <w:rsid w:val="0B0D3BD6"/>
    <w:rsid w:val="0BCE3F5F"/>
    <w:rsid w:val="0C90590D"/>
    <w:rsid w:val="0D045F59"/>
    <w:rsid w:val="0DD64097"/>
    <w:rsid w:val="0EDE79B6"/>
    <w:rsid w:val="0F6866C6"/>
    <w:rsid w:val="100B145A"/>
    <w:rsid w:val="11213B31"/>
    <w:rsid w:val="1173427A"/>
    <w:rsid w:val="11AB4970"/>
    <w:rsid w:val="120C0F5A"/>
    <w:rsid w:val="12800FD0"/>
    <w:rsid w:val="12BE1247"/>
    <w:rsid w:val="13D22DD5"/>
    <w:rsid w:val="143E4F60"/>
    <w:rsid w:val="14680F60"/>
    <w:rsid w:val="14D50FA8"/>
    <w:rsid w:val="14E271D5"/>
    <w:rsid w:val="15485EB2"/>
    <w:rsid w:val="156E5288"/>
    <w:rsid w:val="159C3941"/>
    <w:rsid w:val="1610131F"/>
    <w:rsid w:val="1687050A"/>
    <w:rsid w:val="16D507F0"/>
    <w:rsid w:val="17517682"/>
    <w:rsid w:val="177E4440"/>
    <w:rsid w:val="17A73A5D"/>
    <w:rsid w:val="17D37188"/>
    <w:rsid w:val="184C3B0F"/>
    <w:rsid w:val="18A4249C"/>
    <w:rsid w:val="18DD3775"/>
    <w:rsid w:val="19FD60A6"/>
    <w:rsid w:val="1A962571"/>
    <w:rsid w:val="1ABC7A8F"/>
    <w:rsid w:val="1C8010F6"/>
    <w:rsid w:val="1CC017D9"/>
    <w:rsid w:val="1E0D1B15"/>
    <w:rsid w:val="1EC139CF"/>
    <w:rsid w:val="1F0C5BE8"/>
    <w:rsid w:val="1F1C43DE"/>
    <w:rsid w:val="206C6994"/>
    <w:rsid w:val="20F079E5"/>
    <w:rsid w:val="212D2D35"/>
    <w:rsid w:val="21E11B1E"/>
    <w:rsid w:val="21E955D0"/>
    <w:rsid w:val="232F3554"/>
    <w:rsid w:val="2499736D"/>
    <w:rsid w:val="24C4683A"/>
    <w:rsid w:val="25A57392"/>
    <w:rsid w:val="26B35D11"/>
    <w:rsid w:val="26C82BD8"/>
    <w:rsid w:val="26DF187A"/>
    <w:rsid w:val="275F1E2C"/>
    <w:rsid w:val="27A239F5"/>
    <w:rsid w:val="27E930E8"/>
    <w:rsid w:val="28705138"/>
    <w:rsid w:val="28AE6343"/>
    <w:rsid w:val="296F5F13"/>
    <w:rsid w:val="29D4055C"/>
    <w:rsid w:val="2A4C78A4"/>
    <w:rsid w:val="2A5F1C89"/>
    <w:rsid w:val="2A5F2D28"/>
    <w:rsid w:val="2B9A68E1"/>
    <w:rsid w:val="2DBD3438"/>
    <w:rsid w:val="2EF40FD5"/>
    <w:rsid w:val="2F0D37A3"/>
    <w:rsid w:val="2F6B4362"/>
    <w:rsid w:val="2F7E4DCF"/>
    <w:rsid w:val="30D747B7"/>
    <w:rsid w:val="31CA4C32"/>
    <w:rsid w:val="31DA4B56"/>
    <w:rsid w:val="32FD3E79"/>
    <w:rsid w:val="33AE3D11"/>
    <w:rsid w:val="33EF461B"/>
    <w:rsid w:val="35F066F5"/>
    <w:rsid w:val="37154A13"/>
    <w:rsid w:val="39021E97"/>
    <w:rsid w:val="39331B5F"/>
    <w:rsid w:val="3A01182B"/>
    <w:rsid w:val="3B335D76"/>
    <w:rsid w:val="3B6A1960"/>
    <w:rsid w:val="3BA37B46"/>
    <w:rsid w:val="3BF97D7A"/>
    <w:rsid w:val="3CEB4E23"/>
    <w:rsid w:val="3D502E5B"/>
    <w:rsid w:val="3DAE4C34"/>
    <w:rsid w:val="3E7F158F"/>
    <w:rsid w:val="3E84397A"/>
    <w:rsid w:val="3E973B53"/>
    <w:rsid w:val="3F726054"/>
    <w:rsid w:val="400D5457"/>
    <w:rsid w:val="4020134A"/>
    <w:rsid w:val="40600999"/>
    <w:rsid w:val="41666EF9"/>
    <w:rsid w:val="417C13DB"/>
    <w:rsid w:val="421D5F0D"/>
    <w:rsid w:val="42EC0ECD"/>
    <w:rsid w:val="4409005D"/>
    <w:rsid w:val="44937A54"/>
    <w:rsid w:val="464F0187"/>
    <w:rsid w:val="47D3510F"/>
    <w:rsid w:val="48EE54B7"/>
    <w:rsid w:val="490228B1"/>
    <w:rsid w:val="4954475A"/>
    <w:rsid w:val="497977C7"/>
    <w:rsid w:val="498F6EC8"/>
    <w:rsid w:val="4A8B38DC"/>
    <w:rsid w:val="4A921846"/>
    <w:rsid w:val="4B00460A"/>
    <w:rsid w:val="4B367975"/>
    <w:rsid w:val="4B4F5045"/>
    <w:rsid w:val="4BF52B89"/>
    <w:rsid w:val="4CD02825"/>
    <w:rsid w:val="4EB2280E"/>
    <w:rsid w:val="4F1540A4"/>
    <w:rsid w:val="50536DDE"/>
    <w:rsid w:val="50874C90"/>
    <w:rsid w:val="509A6D79"/>
    <w:rsid w:val="527716E9"/>
    <w:rsid w:val="53120D05"/>
    <w:rsid w:val="55A92837"/>
    <w:rsid w:val="57796053"/>
    <w:rsid w:val="57F51795"/>
    <w:rsid w:val="581B5872"/>
    <w:rsid w:val="58AF3B9C"/>
    <w:rsid w:val="597E109D"/>
    <w:rsid w:val="5A704F15"/>
    <w:rsid w:val="5AD22960"/>
    <w:rsid w:val="5B0C7DBC"/>
    <w:rsid w:val="5B0F5141"/>
    <w:rsid w:val="5B683FD4"/>
    <w:rsid w:val="5BE60DF4"/>
    <w:rsid w:val="5C757572"/>
    <w:rsid w:val="5C783F06"/>
    <w:rsid w:val="5D271752"/>
    <w:rsid w:val="5DBF2EF9"/>
    <w:rsid w:val="5DF05914"/>
    <w:rsid w:val="5E057127"/>
    <w:rsid w:val="5E24555D"/>
    <w:rsid w:val="5F440CF1"/>
    <w:rsid w:val="60905ADA"/>
    <w:rsid w:val="612717D3"/>
    <w:rsid w:val="62E12BC4"/>
    <w:rsid w:val="632B277D"/>
    <w:rsid w:val="63C95FE5"/>
    <w:rsid w:val="65681D8A"/>
    <w:rsid w:val="65A15EE2"/>
    <w:rsid w:val="65B26226"/>
    <w:rsid w:val="66504647"/>
    <w:rsid w:val="666C0FF8"/>
    <w:rsid w:val="66B62CBA"/>
    <w:rsid w:val="678E0BC4"/>
    <w:rsid w:val="67A20AB9"/>
    <w:rsid w:val="68D975B4"/>
    <w:rsid w:val="694B3F26"/>
    <w:rsid w:val="69A735AE"/>
    <w:rsid w:val="6A151EE1"/>
    <w:rsid w:val="6A567147"/>
    <w:rsid w:val="6AD332FD"/>
    <w:rsid w:val="6AEE5109"/>
    <w:rsid w:val="6BCD62A9"/>
    <w:rsid w:val="6C4812A7"/>
    <w:rsid w:val="6D190C4D"/>
    <w:rsid w:val="6DFC65B3"/>
    <w:rsid w:val="6E5C083E"/>
    <w:rsid w:val="6EFA56C3"/>
    <w:rsid w:val="6F145B06"/>
    <w:rsid w:val="6F3E11B8"/>
    <w:rsid w:val="71EF7044"/>
    <w:rsid w:val="725C7684"/>
    <w:rsid w:val="7275450C"/>
    <w:rsid w:val="728D1B70"/>
    <w:rsid w:val="72EE0434"/>
    <w:rsid w:val="73226A7E"/>
    <w:rsid w:val="74B9464B"/>
    <w:rsid w:val="74D74D75"/>
    <w:rsid w:val="75AE0D0B"/>
    <w:rsid w:val="76BD1463"/>
    <w:rsid w:val="77851497"/>
    <w:rsid w:val="78782994"/>
    <w:rsid w:val="78984177"/>
    <w:rsid w:val="7A6367A1"/>
    <w:rsid w:val="7AAD3944"/>
    <w:rsid w:val="7AB34019"/>
    <w:rsid w:val="7B6C6F81"/>
    <w:rsid w:val="7BA34F42"/>
    <w:rsid w:val="7BB254E5"/>
    <w:rsid w:val="7C263530"/>
    <w:rsid w:val="7C2903FA"/>
    <w:rsid w:val="7C495689"/>
    <w:rsid w:val="7E3B1677"/>
    <w:rsid w:val="7E9B04AE"/>
    <w:rsid w:val="7EE04FC3"/>
    <w:rsid w:val="7F23606C"/>
    <w:rsid w:val="7F7C4AA3"/>
    <w:rsid w:val="7F9F3054"/>
    <w:rsid w:val="7FB9424E"/>
    <w:rsid w:val="7FBA7F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eastAsia="Times New Roman"/>
      <w:color w:val="000000"/>
      <w:sz w:val="24"/>
      <w:szCs w:val="24"/>
      <w:lang w:val="en-US" w:eastAsia="en-US" w:bidi="en-US"/>
    </w:rPr>
  </w:style>
  <w:style w:type="character" w:default="1" w:styleId="10">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8">
    <w:name w:val="Normal Table"/>
    <w:uiPriority w:val="0"/>
    <w:pPr>
      <w:widowControl/>
      <w:autoSpaceDE/>
      <w:autoSpaceDN/>
      <w:spacing w:before="0" w:after="0" w:line="240" w:lineRule="auto"/>
      <w:ind w:left="0" w:firstLine="0"/>
    </w:pPr>
    <w:rPr>
      <w:sz w:val="20"/>
    </w:rPr>
    <w:tblPr>
      <w:tblStyle w:val="8"/>
      <w:tblCellMar>
        <w:left w:w="108" w:type="dxa"/>
        <w:right w:w="108" w:type="dxa"/>
      </w:tblCellMar>
    </w:tblPr>
  </w:style>
  <w:style w:type="paragraph" w:styleId="2">
    <w:name w:val="annotation text"/>
    <w:basedOn w:val="1"/>
    <w:uiPriority w:val="0"/>
    <w:pPr>
      <w:jc w:val="left"/>
    </w:pPr>
  </w:style>
  <w:style w:type="paragraph" w:styleId="3">
    <w:name w:val="Balloon Text"/>
    <w:basedOn w:val="1"/>
    <w:link w:val="20"/>
    <w:uiPriority w:val="0"/>
    <w:rPr>
      <w:sz w:val="18"/>
      <w:szCs w:val="18"/>
    </w:rPr>
  </w:style>
  <w:style w:type="paragraph" w:styleId="4">
    <w:name w:val="footer"/>
    <w:basedOn w:val="1"/>
    <w:link w:val="21"/>
    <w:uiPriority w:val="99"/>
    <w:pPr>
      <w:tabs>
        <w:tab w:val="center" w:pos="4153"/>
        <w:tab w:val="right" w:pos="8306"/>
      </w:tabs>
      <w:snapToGrid w:val="0"/>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toc 2"/>
    <w:next w:val="1"/>
    <w:uiPriority w:val="0"/>
    <w:pPr>
      <w:wordWrap w:val="0"/>
      <w:jc w:val="both"/>
    </w:pPr>
    <w:rPr>
      <w:sz w:val="21"/>
      <w:lang w:val="en-US" w:eastAsia="zh-CN" w:bidi="ar-SA"/>
    </w:rPr>
  </w:style>
  <w:style w:type="paragraph" w:styleId="7">
    <w:name w:val="Normal (Web)"/>
    <w:basedOn w:val="1"/>
    <w:next w:val="6"/>
    <w:qFormat/>
    <w:uiPriority w:val="0"/>
    <w:pPr>
      <w:widowControl/>
      <w:autoSpaceDE/>
      <w:autoSpaceDN/>
      <w:spacing w:before="280" w:after="280" w:line="240" w:lineRule="auto"/>
      <w:ind w:left="0" w:firstLine="0"/>
      <w:jc w:val="both"/>
    </w:pPr>
    <w:rPr>
      <w:rFonts w:ascii="宋体" w:eastAsia="宋体"/>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sz w:val="20"/>
    </w:rPr>
  </w:style>
  <w:style w:type="paragraph" w:customStyle="1" w:styleId="12">
    <w:name w:val="Body text|1"/>
    <w:basedOn w:val="1"/>
    <w:link w:val="17"/>
    <w:qFormat/>
    <w:uiPriority w:val="0"/>
    <w:pPr>
      <w:widowControl w:val="0"/>
      <w:shd w:val="clear" w:color="auto" w:fill="auto"/>
      <w:spacing w:line="413" w:lineRule="auto"/>
      <w:ind w:firstLine="400"/>
    </w:pPr>
    <w:rPr>
      <w:rFonts w:ascii="宋体" w:hAnsi="宋体" w:eastAsia="宋体" w:cs="宋体"/>
      <w:lang w:val="zh-TW" w:eastAsia="zh-TW" w:bidi="zh-TW"/>
    </w:rPr>
  </w:style>
  <w:style w:type="paragraph" w:customStyle="1" w:styleId="13">
    <w:name w:val="Body text|3"/>
    <w:basedOn w:val="1"/>
    <w:link w:val="22"/>
    <w:qFormat/>
    <w:uiPriority w:val="0"/>
    <w:pPr>
      <w:widowControl w:val="0"/>
      <w:shd w:val="clear" w:color="auto" w:fill="auto"/>
      <w:spacing w:after="140" w:line="525" w:lineRule="exact"/>
      <w:jc w:val="center"/>
    </w:pPr>
    <w:rPr>
      <w:rFonts w:ascii="宋体" w:hAnsi="宋体" w:eastAsia="宋体" w:cs="宋体"/>
      <w:sz w:val="32"/>
      <w:szCs w:val="32"/>
      <w:lang w:val="zh-TW" w:eastAsia="zh-TW" w:bidi="zh-TW"/>
    </w:rPr>
  </w:style>
  <w:style w:type="paragraph" w:customStyle="1" w:styleId="14">
    <w:name w:val="Body text|4"/>
    <w:basedOn w:val="1"/>
    <w:link w:val="19"/>
    <w:uiPriority w:val="0"/>
    <w:pPr>
      <w:widowControl w:val="0"/>
      <w:shd w:val="clear" w:color="auto" w:fill="auto"/>
    </w:pPr>
    <w:rPr>
      <w:sz w:val="20"/>
      <w:szCs w:val="20"/>
      <w:lang w:val="zh-CN"/>
    </w:rPr>
  </w:style>
  <w:style w:type="paragraph" w:customStyle="1" w:styleId="15">
    <w:name w:val="Body text|2"/>
    <w:basedOn w:val="1"/>
    <w:link w:val="18"/>
    <w:uiPriority w:val="0"/>
    <w:pPr>
      <w:widowControl w:val="0"/>
      <w:shd w:val="clear" w:color="auto" w:fill="auto"/>
      <w:spacing w:after="140"/>
      <w:ind w:firstLine="570"/>
    </w:pPr>
    <w:rPr>
      <w:rFonts w:ascii="宋体" w:hAnsi="宋体" w:eastAsia="宋体" w:cs="宋体"/>
      <w:sz w:val="28"/>
      <w:szCs w:val="28"/>
      <w:lang w:val="zh-TW" w:eastAsia="zh-TW" w:bidi="zh-TW"/>
    </w:rPr>
  </w:style>
  <w:style w:type="character" w:customStyle="1" w:styleId="16">
    <w:name w:val="页眉 Char"/>
    <w:basedOn w:val="10"/>
    <w:link w:val="5"/>
    <w:uiPriority w:val="0"/>
    <w:rPr>
      <w:sz w:val="18"/>
      <w:szCs w:val="18"/>
    </w:rPr>
  </w:style>
  <w:style w:type="character" w:customStyle="1" w:styleId="17">
    <w:name w:val="Body text|1_"/>
    <w:link w:val="12"/>
    <w:qFormat/>
    <w:uiPriority w:val="0"/>
    <w:rPr>
      <w:rFonts w:ascii="宋体" w:hAnsi="宋体" w:eastAsia="宋体" w:cs="宋体"/>
      <w:color w:val="000000"/>
      <w:spacing w:val="0"/>
      <w:w w:val="100"/>
      <w:position w:val="0"/>
      <w:sz w:val="24"/>
      <w:szCs w:val="24"/>
      <w:u w:val="none"/>
      <w:shd w:val="clear" w:color="auto" w:fill="auto"/>
      <w:lang w:val="zh-TW" w:eastAsia="zh-TW" w:bidi="zh-TW"/>
    </w:rPr>
  </w:style>
  <w:style w:type="character" w:customStyle="1" w:styleId="18">
    <w:name w:val="Body text|2_"/>
    <w:link w:val="15"/>
    <w:qFormat/>
    <w:uiPriority w:val="0"/>
    <w:rPr>
      <w:rFonts w:ascii="宋体" w:hAnsi="宋体" w:eastAsia="宋体" w:cs="宋体"/>
      <w:color w:val="000000"/>
      <w:spacing w:val="0"/>
      <w:w w:val="100"/>
      <w:position w:val="0"/>
      <w:sz w:val="28"/>
      <w:szCs w:val="28"/>
      <w:u w:val="none"/>
      <w:shd w:val="clear" w:color="auto" w:fill="auto"/>
      <w:lang w:val="zh-TW" w:eastAsia="zh-TW" w:bidi="zh-TW"/>
    </w:rPr>
  </w:style>
  <w:style w:type="character" w:customStyle="1" w:styleId="19">
    <w:name w:val="Body text|4_"/>
    <w:link w:val="14"/>
    <w:qFormat/>
    <w:uiPriority w:val="0"/>
    <w:rPr>
      <w:rFonts w:ascii="Times New Roman" w:hAnsi="Times New Roman" w:eastAsia="Times New Roman" w:cs="Times New Roman"/>
      <w:color w:val="000000"/>
      <w:spacing w:val="0"/>
      <w:w w:val="100"/>
      <w:position w:val="0"/>
      <w:sz w:val="20"/>
      <w:szCs w:val="20"/>
      <w:u w:val="none"/>
      <w:shd w:val="clear" w:color="auto" w:fill="auto"/>
      <w:lang w:val="zh-CN" w:eastAsia="en-US" w:bidi="en-US"/>
    </w:rPr>
  </w:style>
  <w:style w:type="character" w:customStyle="1" w:styleId="20">
    <w:name w:val="批注框文本 Char"/>
    <w:basedOn w:val="10"/>
    <w:link w:val="3"/>
    <w:uiPriority w:val="0"/>
    <w:rPr>
      <w:sz w:val="18"/>
      <w:szCs w:val="18"/>
    </w:rPr>
  </w:style>
  <w:style w:type="character" w:customStyle="1" w:styleId="21">
    <w:name w:val="页脚 Char"/>
    <w:basedOn w:val="10"/>
    <w:link w:val="4"/>
    <w:uiPriority w:val="99"/>
    <w:rPr>
      <w:sz w:val="18"/>
      <w:szCs w:val="18"/>
    </w:rPr>
  </w:style>
  <w:style w:type="character" w:customStyle="1" w:styleId="22">
    <w:name w:val="Body text|3_"/>
    <w:link w:val="13"/>
    <w:qFormat/>
    <w:uiPriority w:val="0"/>
    <w:rPr>
      <w:rFonts w:ascii="宋体" w:hAnsi="宋体" w:eastAsia="宋体" w:cs="宋体"/>
      <w:color w:val="000000"/>
      <w:spacing w:val="0"/>
      <w:w w:val="100"/>
      <w:position w:val="0"/>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801</Words>
  <Characters>4569</Characters>
  <Lines>38</Lines>
  <Paragraphs>10</Paragraphs>
  <TotalTime>12</TotalTime>
  <ScaleCrop>false</ScaleCrop>
  <LinksUpToDate>false</LinksUpToDate>
  <CharactersWithSpaces>5360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2020-08-05T06:18:00Z</dcterms:created>
  <dc:creator>CamScanner</dc:creator>
  <cp:lastModifiedBy>太阳</cp:lastModifiedBy>
  <dcterms:modified xsi:type="dcterms:W3CDTF">2021-03-17T06:57:24Z</dcterms:modified>
  <dc:subject>新文档 05-20-2020 15.25.55</dc:subject>
  <dc:title>新文档 05-20-2020 15.25.55</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KSOSaveFontToCloudKey">
    <vt:lpwstr>31860474_cloud</vt:lpwstr>
  </property>
</Properties>
</file>